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B29B2" w14:textId="77777777" w:rsidR="00767634" w:rsidRDefault="00767634" w:rsidP="00767634">
      <w:pPr>
        <w:tabs>
          <w:tab w:val="left" w:pos="993"/>
        </w:tabs>
        <w:spacing w:after="0" w:line="240" w:lineRule="auto"/>
        <w:jc w:val="right"/>
        <w:textAlignment w:val="auto"/>
        <w:rPr>
          <w:rFonts w:ascii="Montserrat" w:hAnsi="Montserrat" w:cs="Arial"/>
          <w:bCs/>
          <w:sz w:val="20"/>
          <w:szCs w:val="20"/>
          <w:lang w:val="en-US" w:eastAsia="en-US"/>
        </w:rPr>
      </w:pPr>
      <w:r w:rsidRPr="00CD658E">
        <w:rPr>
          <w:rFonts w:ascii="Montserrat" w:hAnsi="Montserrat" w:cs="Arial"/>
          <w:bCs/>
          <w:sz w:val="20"/>
          <w:szCs w:val="20"/>
          <w:lang w:val="en-US" w:eastAsia="en-US"/>
        </w:rPr>
        <w:t xml:space="preserve">Annex </w:t>
      </w:r>
      <w:r>
        <w:rPr>
          <w:rFonts w:ascii="Montserrat" w:hAnsi="Montserrat" w:cs="Arial"/>
          <w:bCs/>
          <w:sz w:val="20"/>
          <w:szCs w:val="20"/>
          <w:lang w:val="en-US" w:eastAsia="en-US"/>
        </w:rPr>
        <w:t>2.2</w:t>
      </w:r>
      <w:r w:rsidRPr="00CD658E">
        <w:rPr>
          <w:rFonts w:ascii="Montserrat" w:hAnsi="Montserrat" w:cs="Arial"/>
          <w:bCs/>
          <w:sz w:val="20"/>
          <w:szCs w:val="20"/>
          <w:lang w:val="en-US" w:eastAsia="en-US"/>
        </w:rPr>
        <w:t xml:space="preserve"> </w:t>
      </w:r>
      <w:r w:rsidRPr="00A90EAA">
        <w:rPr>
          <w:rFonts w:ascii="Montserrat" w:hAnsi="Montserrat" w:cs="Arial"/>
          <w:bCs/>
          <w:sz w:val="20"/>
          <w:szCs w:val="20"/>
          <w:lang w:val="en-US" w:eastAsia="en-US"/>
        </w:rPr>
        <w:t>to the Terms and Conditions of the Procurement</w:t>
      </w:r>
    </w:p>
    <w:p w14:paraId="733B565F" w14:textId="77777777" w:rsidR="00767634" w:rsidRPr="00CD658E" w:rsidRDefault="00767634" w:rsidP="00767634">
      <w:pPr>
        <w:tabs>
          <w:tab w:val="left" w:pos="993"/>
        </w:tabs>
        <w:spacing w:after="0" w:line="240" w:lineRule="auto"/>
        <w:jc w:val="right"/>
        <w:textAlignment w:val="auto"/>
        <w:rPr>
          <w:rFonts w:ascii="Montserrat" w:hAnsi="Montserrat" w:cs="Arial"/>
          <w:b/>
          <w:bCs/>
          <w:i/>
          <w:iCs/>
          <w:sz w:val="20"/>
          <w:szCs w:val="20"/>
          <w:lang w:val="en-US" w:eastAsia="en-US"/>
        </w:rPr>
      </w:pPr>
    </w:p>
    <w:p w14:paraId="466D6A01" w14:textId="77777777" w:rsidR="00767634" w:rsidRPr="00CD658E" w:rsidRDefault="00767634" w:rsidP="00767634">
      <w:pPr>
        <w:tabs>
          <w:tab w:val="left" w:pos="993"/>
        </w:tabs>
        <w:spacing w:after="0" w:line="240" w:lineRule="auto"/>
        <w:textAlignment w:val="auto"/>
        <w:rPr>
          <w:rFonts w:ascii="Montserrat" w:hAnsi="Montserrat" w:cs="Arial"/>
          <w:sz w:val="20"/>
          <w:szCs w:val="20"/>
          <w:u w:val="single"/>
          <w:lang w:val="en-US" w:eastAsia="en-US"/>
        </w:rPr>
      </w:pPr>
      <w:r w:rsidRPr="00CD658E">
        <w:rPr>
          <w:rFonts w:ascii="Montserrat" w:hAnsi="Montserrat" w:cs="Arial"/>
          <w:sz w:val="20"/>
          <w:szCs w:val="20"/>
          <w:u w:val="single"/>
          <w:lang w:val="en-US" w:eastAsia="en-US"/>
        </w:rPr>
        <w:t>Municipal Enterprise "Susisiekimo paslaugos"</w:t>
      </w:r>
    </w:p>
    <w:p w14:paraId="6E888CFD" w14:textId="77777777" w:rsidR="00767634" w:rsidRPr="00CD658E" w:rsidRDefault="00767634" w:rsidP="00767634">
      <w:pPr>
        <w:tabs>
          <w:tab w:val="left" w:pos="993"/>
        </w:tabs>
        <w:spacing w:after="0" w:line="240" w:lineRule="auto"/>
        <w:jc w:val="center"/>
        <w:textAlignment w:val="auto"/>
        <w:rPr>
          <w:rFonts w:ascii="Montserrat" w:hAnsi="Montserrat" w:cs="Arial"/>
          <w:b/>
          <w:bCs/>
          <w:i/>
          <w:iCs/>
          <w:sz w:val="20"/>
          <w:szCs w:val="20"/>
          <w:lang w:val="en-US" w:eastAsia="en-US"/>
        </w:rPr>
      </w:pPr>
    </w:p>
    <w:p w14:paraId="0795C3F1" w14:textId="77777777" w:rsidR="00767634" w:rsidRPr="00CD658E" w:rsidRDefault="00767634" w:rsidP="00767634">
      <w:pPr>
        <w:tabs>
          <w:tab w:val="left" w:pos="993"/>
        </w:tabs>
        <w:spacing w:after="0" w:line="240" w:lineRule="auto"/>
        <w:jc w:val="center"/>
        <w:textAlignment w:val="auto"/>
        <w:rPr>
          <w:rFonts w:ascii="Montserrat" w:hAnsi="Montserrat" w:cs="Arial"/>
          <w:b/>
          <w:bCs/>
          <w:i/>
          <w:iCs/>
          <w:sz w:val="20"/>
          <w:szCs w:val="20"/>
          <w:lang w:val="en-US" w:eastAsia="en-US"/>
        </w:rPr>
      </w:pPr>
    </w:p>
    <w:p w14:paraId="178ABC1C" w14:textId="77777777" w:rsidR="00767634" w:rsidRPr="00CD658E" w:rsidRDefault="00767634" w:rsidP="00767634">
      <w:pPr>
        <w:tabs>
          <w:tab w:val="left" w:pos="993"/>
        </w:tabs>
        <w:spacing w:after="0" w:line="240" w:lineRule="auto"/>
        <w:jc w:val="center"/>
        <w:textAlignment w:val="auto"/>
        <w:rPr>
          <w:rFonts w:ascii="Montserrat" w:hAnsi="Montserrat" w:cs="Arial"/>
          <w:b/>
          <w:bCs/>
          <w:i/>
          <w:iCs/>
          <w:sz w:val="20"/>
          <w:szCs w:val="20"/>
          <w:lang w:val="en-US" w:eastAsia="en-US"/>
        </w:rPr>
      </w:pPr>
    </w:p>
    <w:p w14:paraId="405F438E" w14:textId="77777777" w:rsidR="00767634" w:rsidRPr="00CD658E" w:rsidRDefault="00767634" w:rsidP="00767634">
      <w:pPr>
        <w:tabs>
          <w:tab w:val="left" w:pos="993"/>
        </w:tabs>
        <w:spacing w:after="0" w:line="240" w:lineRule="auto"/>
        <w:jc w:val="center"/>
        <w:textAlignment w:val="auto"/>
        <w:rPr>
          <w:rFonts w:ascii="Montserrat" w:hAnsi="Montserrat" w:cs="Arial"/>
          <w:b/>
          <w:bCs/>
          <w:i/>
          <w:iCs/>
          <w:sz w:val="20"/>
          <w:szCs w:val="20"/>
          <w:lang w:val="en-US" w:eastAsia="en-US"/>
        </w:rPr>
      </w:pPr>
      <w:r w:rsidRPr="00CD658E">
        <w:rPr>
          <w:rFonts w:ascii="Montserrat" w:hAnsi="Montserrat" w:cs="Arial"/>
          <w:b/>
          <w:bCs/>
          <w:i/>
          <w:iCs/>
          <w:sz w:val="20"/>
          <w:szCs w:val="20"/>
          <w:lang w:val="en-US" w:eastAsia="en-US"/>
        </w:rPr>
        <w:t>(Tender form)</w:t>
      </w:r>
    </w:p>
    <w:p w14:paraId="21AF8012" w14:textId="77777777" w:rsidR="00767634" w:rsidRPr="00CD658E" w:rsidRDefault="00767634" w:rsidP="00767634">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val="en-US" w:eastAsia="en-US"/>
        </w:rPr>
      </w:pPr>
    </w:p>
    <w:p w14:paraId="64D0F214" w14:textId="77777777" w:rsidR="00767634" w:rsidRPr="00CD658E" w:rsidRDefault="00767634" w:rsidP="00767634">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val="en-US" w:eastAsia="en-US"/>
        </w:rPr>
      </w:pPr>
    </w:p>
    <w:p w14:paraId="3EE3C44E" w14:textId="77777777" w:rsidR="00767634" w:rsidRPr="00CD658E" w:rsidRDefault="00767634" w:rsidP="00767634">
      <w:pPr>
        <w:suppressAutoHyphens w:val="0"/>
        <w:autoSpaceDN/>
        <w:spacing w:after="0" w:line="240" w:lineRule="auto"/>
        <w:jc w:val="center"/>
        <w:textAlignment w:val="auto"/>
        <w:rPr>
          <w:rFonts w:ascii="Montserrat" w:eastAsia="Calibri" w:hAnsi="Montserrat" w:cs="Segoe UI"/>
          <w:b/>
          <w:bCs/>
          <w:color w:val="000000"/>
          <w:sz w:val="20"/>
          <w:szCs w:val="20"/>
          <w:shd w:val="clear" w:color="auto" w:fill="FFFFFF"/>
          <w:lang w:val="en-US" w:eastAsia="en-US"/>
        </w:rPr>
      </w:pPr>
      <w:r w:rsidRPr="00CD658E">
        <w:rPr>
          <w:rFonts w:ascii="Montserrat" w:hAnsi="Montserrat"/>
          <w:b/>
          <w:bCs/>
          <w:sz w:val="20"/>
          <w:szCs w:val="20"/>
          <w:lang w:val="en-US"/>
        </w:rPr>
        <w:t>TRAFFIC LIGHT CONTROL SOFTWARE, INSTALLATION, MAINTENANCE, ADDITIONAL SERVICES AND SUPPLY OF INTERSECTION CONTROLLERS</w:t>
      </w:r>
    </w:p>
    <w:p w14:paraId="42EEB269" w14:textId="77777777" w:rsidR="00767634" w:rsidRPr="00CD658E" w:rsidRDefault="00767634" w:rsidP="00767634">
      <w:pPr>
        <w:suppressAutoHyphens w:val="0"/>
        <w:autoSpaceDN/>
        <w:spacing w:after="0" w:line="240" w:lineRule="auto"/>
        <w:jc w:val="center"/>
        <w:textAlignment w:val="auto"/>
        <w:rPr>
          <w:rFonts w:ascii="Montserrat" w:eastAsia="Calibri" w:hAnsi="Montserrat" w:cs="Segoe UI"/>
          <w:b/>
          <w:bCs/>
          <w:color w:val="000000"/>
          <w:sz w:val="20"/>
          <w:szCs w:val="20"/>
          <w:shd w:val="clear" w:color="auto" w:fill="FFFFFF"/>
          <w:lang w:val="en-US" w:eastAsia="en-US"/>
        </w:rPr>
      </w:pPr>
    </w:p>
    <w:p w14:paraId="5A3F4A53" w14:textId="77777777" w:rsidR="00767634" w:rsidRPr="00CD658E" w:rsidRDefault="00767634" w:rsidP="00767634">
      <w:pPr>
        <w:suppressAutoHyphens w:val="0"/>
        <w:autoSpaceDN/>
        <w:spacing w:after="0" w:line="240" w:lineRule="auto"/>
        <w:jc w:val="center"/>
        <w:textAlignment w:val="auto"/>
        <w:rPr>
          <w:rFonts w:ascii="Montserrat" w:hAnsi="Montserrat" w:cs="Arial"/>
          <w:b/>
          <w:color w:val="0D0D0D"/>
          <w:sz w:val="20"/>
          <w:szCs w:val="20"/>
          <w:lang w:val="en-US" w:eastAsia="en-US"/>
        </w:rPr>
      </w:pPr>
      <w:r w:rsidRPr="00CD658E">
        <w:rPr>
          <w:rFonts w:ascii="Montserrat" w:hAnsi="Montserrat" w:cs="Arial"/>
          <w:b/>
          <w:color w:val="0D0D0D"/>
          <w:sz w:val="20"/>
          <w:szCs w:val="20"/>
          <w:lang w:val="en-US" w:eastAsia="en-US"/>
        </w:rPr>
        <w:t xml:space="preserve"> TENDER</w:t>
      </w:r>
    </w:p>
    <w:p w14:paraId="4913265F" w14:textId="77777777" w:rsidR="00767634" w:rsidRPr="00CD658E" w:rsidRDefault="00767634" w:rsidP="00767634">
      <w:pPr>
        <w:suppressAutoHyphens w:val="0"/>
        <w:autoSpaceDN/>
        <w:spacing w:after="0" w:line="240" w:lineRule="auto"/>
        <w:jc w:val="center"/>
        <w:textAlignment w:val="auto"/>
        <w:rPr>
          <w:rFonts w:ascii="Montserrat" w:hAnsi="Montserrat" w:cs="Arial"/>
          <w:sz w:val="20"/>
          <w:szCs w:val="20"/>
          <w:lang w:val="en-US" w:eastAsia="en-US"/>
        </w:rPr>
      </w:pPr>
    </w:p>
    <w:p w14:paraId="7EB3EAA4" w14:textId="77777777" w:rsidR="00767634" w:rsidRPr="00CD658E" w:rsidRDefault="00767634" w:rsidP="00767634">
      <w:pPr>
        <w:suppressAutoHyphens w:val="0"/>
        <w:autoSpaceDN/>
        <w:spacing w:after="0" w:line="240" w:lineRule="auto"/>
        <w:jc w:val="center"/>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_____________________ 20___</w:t>
      </w:r>
    </w:p>
    <w:p w14:paraId="573D9781" w14:textId="77777777" w:rsidR="00767634" w:rsidRPr="00CD658E" w:rsidRDefault="00767634" w:rsidP="00767634">
      <w:pPr>
        <w:suppressAutoHyphens w:val="0"/>
        <w:autoSpaceDN/>
        <w:spacing w:after="0" w:line="240" w:lineRule="auto"/>
        <w:jc w:val="both"/>
        <w:textAlignment w:val="auto"/>
        <w:rPr>
          <w:rFonts w:ascii="Montserrat" w:hAnsi="Montserrat" w:cs="Arial"/>
          <w:sz w:val="20"/>
          <w:szCs w:val="20"/>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5814"/>
      </w:tblGrid>
      <w:tr w:rsidR="00767634" w:rsidRPr="00CD658E" w14:paraId="1CF0C89E" w14:textId="77777777" w:rsidTr="000C352B">
        <w:tc>
          <w:tcPr>
            <w:tcW w:w="3814" w:type="dxa"/>
            <w:shd w:val="clear" w:color="auto" w:fill="auto"/>
          </w:tcPr>
          <w:p w14:paraId="70EA0880"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Name(s) and code(s) of the Tenderer (each partner in the group of suppliers)</w:t>
            </w:r>
          </w:p>
          <w:p w14:paraId="5D551221"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c>
          <w:tcPr>
            <w:tcW w:w="5814" w:type="dxa"/>
            <w:shd w:val="clear" w:color="auto" w:fill="auto"/>
          </w:tcPr>
          <w:p w14:paraId="23A5711A"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63F33C36" w14:textId="77777777" w:rsidTr="000C352B">
        <w:tc>
          <w:tcPr>
            <w:tcW w:w="3814" w:type="dxa"/>
            <w:shd w:val="clear" w:color="auto" w:fill="auto"/>
          </w:tcPr>
          <w:p w14:paraId="5C4D0487"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Address(es) of the Tenderer (each partner in the group of suppliers)</w:t>
            </w:r>
          </w:p>
          <w:p w14:paraId="11B3928D"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c>
          <w:tcPr>
            <w:tcW w:w="5814" w:type="dxa"/>
            <w:shd w:val="clear" w:color="auto" w:fill="auto"/>
          </w:tcPr>
          <w:p w14:paraId="3109E717"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003B5D2B" w14:textId="77777777" w:rsidTr="000C352B">
        <w:tc>
          <w:tcPr>
            <w:tcW w:w="3814" w:type="dxa"/>
            <w:shd w:val="clear" w:color="auto" w:fill="auto"/>
          </w:tcPr>
          <w:p w14:paraId="0559E22D"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 xml:space="preserve">Person </w:t>
            </w:r>
            <w:proofErr w:type="spellStart"/>
            <w:r w:rsidRPr="00CD658E">
              <w:rPr>
                <w:rFonts w:ascii="Montserrat" w:hAnsi="Montserrat" w:cs="Arial"/>
                <w:sz w:val="20"/>
                <w:szCs w:val="20"/>
                <w:lang w:val="en-US" w:eastAsia="en-US"/>
              </w:rPr>
              <w:t>authorised</w:t>
            </w:r>
            <w:proofErr w:type="spellEnd"/>
            <w:r w:rsidRPr="00CD658E">
              <w:rPr>
                <w:rFonts w:ascii="Montserrat" w:hAnsi="Montserrat" w:cs="Arial"/>
                <w:sz w:val="20"/>
                <w:szCs w:val="20"/>
                <w:lang w:val="en-US" w:eastAsia="en-US"/>
              </w:rPr>
              <w:t xml:space="preserve"> by the tenderer (partner(s) of the group of suppliers) to sign the tender </w:t>
            </w:r>
          </w:p>
        </w:tc>
        <w:tc>
          <w:tcPr>
            <w:tcW w:w="5814" w:type="dxa"/>
            <w:shd w:val="clear" w:color="auto" w:fill="auto"/>
          </w:tcPr>
          <w:p w14:paraId="644683CE"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46D464DA" w14:textId="77777777" w:rsidTr="000C352B">
        <w:tc>
          <w:tcPr>
            <w:tcW w:w="3814" w:type="dxa"/>
            <w:shd w:val="clear" w:color="auto" w:fill="auto"/>
          </w:tcPr>
          <w:p w14:paraId="0071DA3F"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 xml:space="preserve">Name, telephone number, e-mail address of the person </w:t>
            </w:r>
            <w:proofErr w:type="spellStart"/>
            <w:r w:rsidRPr="00CD658E">
              <w:rPr>
                <w:rFonts w:ascii="Montserrat" w:hAnsi="Montserrat" w:cs="Arial"/>
                <w:sz w:val="20"/>
                <w:szCs w:val="20"/>
                <w:lang w:val="en-US" w:eastAsia="en-US"/>
              </w:rPr>
              <w:t>authorised</w:t>
            </w:r>
            <w:proofErr w:type="spellEnd"/>
            <w:r w:rsidRPr="00CD658E">
              <w:rPr>
                <w:rFonts w:ascii="Montserrat" w:hAnsi="Montserrat" w:cs="Arial"/>
                <w:sz w:val="20"/>
                <w:szCs w:val="20"/>
                <w:lang w:val="en-US" w:eastAsia="en-US"/>
              </w:rPr>
              <w:t xml:space="preserve"> by the tenderer (partners in the group of suppliers) to communicate with the tenderer on the submitted tender</w:t>
            </w:r>
          </w:p>
        </w:tc>
        <w:tc>
          <w:tcPr>
            <w:tcW w:w="5814" w:type="dxa"/>
            <w:shd w:val="clear" w:color="auto" w:fill="auto"/>
          </w:tcPr>
          <w:p w14:paraId="2ACE4907"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06C46B70" w14:textId="77777777" w:rsidTr="000C352B">
        <w:tc>
          <w:tcPr>
            <w:tcW w:w="3814" w:type="dxa"/>
            <w:shd w:val="clear" w:color="auto" w:fill="auto"/>
          </w:tcPr>
          <w:p w14:paraId="5D2DCD0B"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Name(s) of the manager(s) of the tenderer (each partner in the group of suppliers)</w:t>
            </w:r>
          </w:p>
        </w:tc>
        <w:tc>
          <w:tcPr>
            <w:tcW w:w="5814" w:type="dxa"/>
            <w:shd w:val="clear" w:color="auto" w:fill="auto"/>
          </w:tcPr>
          <w:p w14:paraId="412014A2"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06597191" w14:textId="77777777" w:rsidTr="000C352B">
        <w:tc>
          <w:tcPr>
            <w:tcW w:w="3814" w:type="dxa"/>
            <w:shd w:val="clear" w:color="auto" w:fill="auto"/>
          </w:tcPr>
          <w:p w14:paraId="385A6056"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 xml:space="preserve">Name(s) of the person(s) </w:t>
            </w:r>
            <w:proofErr w:type="spellStart"/>
            <w:r w:rsidRPr="00CD658E">
              <w:rPr>
                <w:rFonts w:ascii="Montserrat" w:hAnsi="Montserrat" w:cs="Arial"/>
                <w:sz w:val="20"/>
                <w:szCs w:val="20"/>
                <w:lang w:val="en-US" w:eastAsia="en-US"/>
              </w:rPr>
              <w:t>authorised</w:t>
            </w:r>
            <w:proofErr w:type="spellEnd"/>
            <w:r w:rsidRPr="00CD658E">
              <w:rPr>
                <w:rFonts w:ascii="Montserrat" w:hAnsi="Montserrat" w:cs="Arial"/>
                <w:sz w:val="20"/>
                <w:szCs w:val="20"/>
                <w:lang w:val="en-US" w:eastAsia="en-US"/>
              </w:rPr>
              <w:t xml:space="preserve"> to draw up and sign the financial records of the tenderer (each partner in the group of suppliers) </w:t>
            </w:r>
            <w:r w:rsidRPr="00CD658E">
              <w:rPr>
                <w:rFonts w:ascii="Montserrat" w:hAnsi="Montserrat" w:cs="Arial"/>
                <w:sz w:val="20"/>
                <w:szCs w:val="20"/>
                <w:vertAlign w:val="superscript"/>
                <w:lang w:val="en-US" w:eastAsia="en-US"/>
              </w:rPr>
              <w:footnoteReference w:id="1"/>
            </w:r>
          </w:p>
          <w:p w14:paraId="7E2E8301"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c>
          <w:tcPr>
            <w:tcW w:w="5814" w:type="dxa"/>
            <w:shd w:val="clear" w:color="auto" w:fill="auto"/>
          </w:tcPr>
          <w:p w14:paraId="5964AD4E"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r w:rsidR="00767634" w:rsidRPr="00CD658E" w14:paraId="1EBA7A6A" w14:textId="77777777" w:rsidTr="000C352B">
        <w:tc>
          <w:tcPr>
            <w:tcW w:w="3814" w:type="dxa"/>
            <w:shd w:val="clear" w:color="auto" w:fill="auto"/>
          </w:tcPr>
          <w:p w14:paraId="30666E31"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 xml:space="preserve">Names of members of the management (supervisory board), supervisory body (board of directors) or any other person who has the power to represent or control the tenderer (each partner of the group of suppliers), to take a decision on his behalf, to </w:t>
            </w:r>
            <w:proofErr w:type="gramStart"/>
            <w:r w:rsidRPr="00CD658E">
              <w:rPr>
                <w:rFonts w:ascii="Montserrat" w:hAnsi="Montserrat" w:cs="Arial"/>
                <w:sz w:val="20"/>
                <w:szCs w:val="20"/>
                <w:lang w:val="en-US" w:eastAsia="en-US"/>
              </w:rPr>
              <w:t>enter into</w:t>
            </w:r>
            <w:proofErr w:type="gramEnd"/>
            <w:r w:rsidRPr="00CD658E">
              <w:rPr>
                <w:rFonts w:ascii="Montserrat" w:hAnsi="Montserrat" w:cs="Arial"/>
                <w:sz w:val="20"/>
                <w:szCs w:val="20"/>
                <w:lang w:val="en-US" w:eastAsia="en-US"/>
              </w:rPr>
              <w:t xml:space="preserve"> a transaction</w:t>
            </w:r>
          </w:p>
        </w:tc>
        <w:tc>
          <w:tcPr>
            <w:tcW w:w="5814" w:type="dxa"/>
            <w:shd w:val="clear" w:color="auto" w:fill="auto"/>
          </w:tcPr>
          <w:p w14:paraId="649E0F36" w14:textId="77777777" w:rsidR="00767634" w:rsidRPr="00CD658E" w:rsidRDefault="00767634" w:rsidP="000C352B">
            <w:pPr>
              <w:suppressAutoHyphens w:val="0"/>
              <w:autoSpaceDN/>
              <w:spacing w:after="0" w:line="240" w:lineRule="auto"/>
              <w:jc w:val="both"/>
              <w:textAlignment w:val="auto"/>
              <w:rPr>
                <w:rFonts w:ascii="Montserrat" w:hAnsi="Montserrat" w:cs="Arial"/>
                <w:sz w:val="20"/>
                <w:szCs w:val="20"/>
                <w:lang w:val="en-US" w:eastAsia="en-US"/>
              </w:rPr>
            </w:pPr>
          </w:p>
        </w:tc>
      </w:tr>
    </w:tbl>
    <w:p w14:paraId="72F6E848" w14:textId="77777777" w:rsidR="00767634" w:rsidRPr="00CD658E" w:rsidRDefault="00767634" w:rsidP="00767634">
      <w:pPr>
        <w:suppressAutoHyphens w:val="0"/>
        <w:autoSpaceDN/>
        <w:spacing w:after="0" w:line="240" w:lineRule="auto"/>
        <w:jc w:val="both"/>
        <w:textAlignment w:val="auto"/>
        <w:rPr>
          <w:rFonts w:ascii="Montserrat" w:hAnsi="Montserrat" w:cs="Arial"/>
          <w:sz w:val="20"/>
          <w:szCs w:val="20"/>
          <w:lang w:val="en-US" w:eastAsia="en-US"/>
        </w:rPr>
      </w:pPr>
    </w:p>
    <w:p w14:paraId="0539FFB5" w14:textId="77777777" w:rsidR="00767634" w:rsidRPr="00CD658E" w:rsidRDefault="00767634" w:rsidP="00767634">
      <w:pPr>
        <w:autoSpaceDN/>
        <w:spacing w:after="0" w:line="240" w:lineRule="auto"/>
        <w:ind w:firstLine="567"/>
        <w:jc w:val="both"/>
        <w:textAlignment w:val="auto"/>
        <w:rPr>
          <w:rFonts w:ascii="Montserrat" w:hAnsi="Montserrat" w:cs="Arial"/>
          <w:sz w:val="20"/>
          <w:szCs w:val="20"/>
          <w:lang w:val="en-US" w:eastAsia="en-US"/>
        </w:rPr>
      </w:pPr>
    </w:p>
    <w:p w14:paraId="1D136573" w14:textId="77777777" w:rsidR="00767634" w:rsidRPr="00CD658E" w:rsidRDefault="00767634" w:rsidP="00767634">
      <w:pPr>
        <w:autoSpaceDN/>
        <w:spacing w:after="0" w:line="240" w:lineRule="auto"/>
        <w:ind w:firstLine="567"/>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We confirm that we agree to all the terms and conditions set out in the procurement documents.</w:t>
      </w:r>
    </w:p>
    <w:p w14:paraId="0C27A414" w14:textId="77777777" w:rsidR="00767634" w:rsidRPr="00CD658E" w:rsidRDefault="00767634" w:rsidP="00767634">
      <w:pPr>
        <w:suppressAutoHyphens w:val="0"/>
        <w:autoSpaceDN/>
        <w:spacing w:after="0" w:line="240" w:lineRule="auto"/>
        <w:textAlignment w:val="auto"/>
        <w:rPr>
          <w:rFonts w:ascii="Montserrat" w:hAnsi="Montserrat" w:cs="Arial"/>
          <w:sz w:val="20"/>
          <w:szCs w:val="20"/>
          <w:lang w:val="en-US" w:eastAsia="en-US"/>
        </w:rPr>
      </w:pPr>
      <w:r w:rsidRPr="00CD658E">
        <w:rPr>
          <w:rFonts w:ascii="Montserrat" w:hAnsi="Montserrat" w:cs="Arial"/>
          <w:sz w:val="20"/>
          <w:szCs w:val="20"/>
          <w:lang w:val="en-US" w:eastAsia="en-US"/>
        </w:rPr>
        <w:br w:type="page"/>
      </w:r>
    </w:p>
    <w:p w14:paraId="67CE48B0" w14:textId="77777777" w:rsidR="00767634" w:rsidRPr="00CD658E" w:rsidRDefault="00767634" w:rsidP="00767634">
      <w:pPr>
        <w:spacing w:after="0"/>
        <w:ind w:firstLine="567"/>
        <w:jc w:val="both"/>
        <w:rPr>
          <w:rFonts w:ascii="Montserrat" w:hAnsi="Montserrat"/>
          <w:sz w:val="20"/>
          <w:szCs w:val="20"/>
          <w:lang w:val="en-US" w:eastAsia="en-US"/>
        </w:rPr>
      </w:pPr>
      <w:r w:rsidRPr="00CD658E">
        <w:rPr>
          <w:rFonts w:ascii="Montserrat" w:hAnsi="Montserrat"/>
          <w:sz w:val="20"/>
          <w:szCs w:val="20"/>
          <w:lang w:val="en-US" w:eastAsia="en-US"/>
        </w:rPr>
        <w:lastRenderedPageBreak/>
        <w:t>Here is a description of the quantitative criteria for the proposed procurement object:</w:t>
      </w:r>
    </w:p>
    <w:p w14:paraId="6FC77555" w14:textId="77777777" w:rsidR="00767634" w:rsidRPr="00CD658E" w:rsidRDefault="00767634" w:rsidP="00767634">
      <w:pPr>
        <w:suppressAutoHyphens w:val="0"/>
        <w:autoSpaceDN/>
        <w:spacing w:after="0" w:line="240" w:lineRule="auto"/>
        <w:textAlignment w:val="auto"/>
        <w:rPr>
          <w:rFonts w:ascii="Montserrat" w:hAnsi="Montserrat"/>
          <w:sz w:val="20"/>
          <w:szCs w:val="20"/>
          <w:lang w:val="en-US"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111"/>
        <w:gridCol w:w="4848"/>
      </w:tblGrid>
      <w:tr w:rsidR="00767634" w:rsidRPr="00CD658E" w14:paraId="0F14305D" w14:textId="77777777" w:rsidTr="000C352B">
        <w:trPr>
          <w:trHeight w:val="825"/>
        </w:trPr>
        <w:tc>
          <w:tcPr>
            <w:tcW w:w="675" w:type="dxa"/>
            <w:shd w:val="clear" w:color="auto" w:fill="DAE9F7"/>
          </w:tcPr>
          <w:p w14:paraId="51ED1F36" w14:textId="77777777" w:rsidR="00767634" w:rsidRPr="00CD658E" w:rsidRDefault="00767634" w:rsidP="000C352B">
            <w:pPr>
              <w:spacing w:after="0"/>
              <w:jc w:val="center"/>
              <w:rPr>
                <w:rFonts w:ascii="Montserrat" w:hAnsi="Montserrat"/>
                <w:b/>
                <w:sz w:val="20"/>
                <w:szCs w:val="20"/>
                <w:highlight w:val="yellow"/>
                <w:lang w:val="en-US" w:eastAsia="en-US"/>
              </w:rPr>
            </w:pPr>
            <w:r w:rsidRPr="00CD658E">
              <w:rPr>
                <w:rFonts w:ascii="Montserrat" w:hAnsi="Montserrat"/>
                <w:b/>
                <w:sz w:val="20"/>
                <w:szCs w:val="20"/>
                <w:lang w:val="en-US" w:eastAsia="en-US"/>
              </w:rPr>
              <w:t>Ser. No</w:t>
            </w:r>
          </w:p>
        </w:tc>
        <w:tc>
          <w:tcPr>
            <w:tcW w:w="4111" w:type="dxa"/>
            <w:shd w:val="clear" w:color="auto" w:fill="DAE9F7"/>
          </w:tcPr>
          <w:p w14:paraId="10D332A9" w14:textId="77777777" w:rsidR="00767634" w:rsidRPr="00CD658E" w:rsidRDefault="00767634" w:rsidP="000C352B">
            <w:pPr>
              <w:spacing w:after="0"/>
              <w:jc w:val="center"/>
              <w:rPr>
                <w:rFonts w:ascii="Montserrat" w:hAnsi="Montserrat"/>
                <w:b/>
                <w:sz w:val="20"/>
                <w:szCs w:val="20"/>
                <w:highlight w:val="yellow"/>
                <w:lang w:val="en-US" w:eastAsia="en-US"/>
              </w:rPr>
            </w:pPr>
            <w:r w:rsidRPr="00CD658E">
              <w:rPr>
                <w:rFonts w:ascii="Montserrat" w:hAnsi="Montserrat"/>
                <w:b/>
                <w:sz w:val="20"/>
                <w:szCs w:val="20"/>
                <w:lang w:val="en-US" w:eastAsia="en-US"/>
              </w:rPr>
              <w:t>Quantitative criteria</w:t>
            </w:r>
          </w:p>
        </w:tc>
        <w:tc>
          <w:tcPr>
            <w:tcW w:w="4848" w:type="dxa"/>
            <w:shd w:val="clear" w:color="auto" w:fill="DAE9F7"/>
          </w:tcPr>
          <w:p w14:paraId="114B4148" w14:textId="77777777" w:rsidR="00767634" w:rsidRPr="00CD658E" w:rsidRDefault="00767634" w:rsidP="000C352B">
            <w:pPr>
              <w:spacing w:after="0"/>
              <w:jc w:val="center"/>
              <w:rPr>
                <w:rFonts w:ascii="Montserrat" w:hAnsi="Montserrat"/>
                <w:b/>
                <w:sz w:val="20"/>
                <w:szCs w:val="20"/>
                <w:lang w:val="en-US" w:eastAsia="en-US"/>
              </w:rPr>
            </w:pPr>
            <w:r w:rsidRPr="00CD658E">
              <w:rPr>
                <w:rFonts w:ascii="Montserrat" w:hAnsi="Montserrat"/>
                <w:b/>
                <w:sz w:val="20"/>
                <w:szCs w:val="20"/>
                <w:lang w:val="en-US" w:eastAsia="en-US"/>
              </w:rPr>
              <w:t>Values for the proposed criteria indicators</w:t>
            </w:r>
          </w:p>
        </w:tc>
      </w:tr>
      <w:tr w:rsidR="00767634" w:rsidRPr="00CD658E" w14:paraId="692A8006" w14:textId="77777777" w:rsidTr="000C352B">
        <w:tc>
          <w:tcPr>
            <w:tcW w:w="675" w:type="dxa"/>
          </w:tcPr>
          <w:p w14:paraId="14902506" w14:textId="77777777" w:rsidR="00767634" w:rsidRPr="00CD658E" w:rsidRDefault="00767634" w:rsidP="000C352B">
            <w:pPr>
              <w:spacing w:after="0"/>
              <w:jc w:val="both"/>
              <w:rPr>
                <w:rFonts w:ascii="Montserrat" w:hAnsi="Montserrat"/>
                <w:sz w:val="20"/>
                <w:szCs w:val="20"/>
                <w:lang w:val="en-US" w:eastAsia="en-US"/>
              </w:rPr>
            </w:pPr>
            <w:r w:rsidRPr="00CD658E">
              <w:rPr>
                <w:rFonts w:ascii="Montserrat" w:hAnsi="Montserrat"/>
                <w:sz w:val="20"/>
                <w:szCs w:val="20"/>
                <w:lang w:val="en-US" w:eastAsia="en-US"/>
              </w:rPr>
              <w:t>1.</w:t>
            </w:r>
          </w:p>
        </w:tc>
        <w:tc>
          <w:tcPr>
            <w:tcW w:w="4111" w:type="dxa"/>
          </w:tcPr>
          <w:p w14:paraId="78E9045C" w14:textId="77777777" w:rsidR="00767634" w:rsidRPr="00CD658E" w:rsidRDefault="00767634" w:rsidP="000C352B">
            <w:pPr>
              <w:spacing w:after="0"/>
              <w:jc w:val="both"/>
              <w:rPr>
                <w:rFonts w:ascii="Montserrat" w:hAnsi="Montserrat"/>
                <w:sz w:val="20"/>
                <w:szCs w:val="20"/>
                <w:lang w:val="en-US"/>
              </w:rPr>
            </w:pPr>
            <w:r w:rsidRPr="00CD658E">
              <w:rPr>
                <w:rFonts w:ascii="Montserrat" w:hAnsi="Montserrat"/>
                <w:sz w:val="20"/>
                <w:szCs w:val="20"/>
                <w:lang w:val="en-US"/>
              </w:rPr>
              <w:t>First criterion - Price (C)</w:t>
            </w:r>
          </w:p>
        </w:tc>
        <w:tc>
          <w:tcPr>
            <w:tcW w:w="4848" w:type="dxa"/>
          </w:tcPr>
          <w:p w14:paraId="1E592B92" w14:textId="77777777" w:rsidR="00767634" w:rsidRPr="00CD658E" w:rsidRDefault="00767634" w:rsidP="000C352B">
            <w:pPr>
              <w:spacing w:after="0"/>
              <w:jc w:val="both"/>
              <w:rPr>
                <w:rFonts w:ascii="Montserrat" w:hAnsi="Montserrat"/>
                <w:sz w:val="20"/>
                <w:szCs w:val="20"/>
                <w:lang w:val="en-US"/>
              </w:rPr>
            </w:pPr>
            <w:r w:rsidRPr="00CD658E">
              <w:rPr>
                <w:rFonts w:ascii="Montserrat" w:hAnsi="Montserrat"/>
                <w:sz w:val="20"/>
                <w:szCs w:val="20"/>
                <w:lang w:val="en-US"/>
              </w:rPr>
              <w:t>Mark the proposed size of the storage required for the software and data storage, in terabytes (mark only one box with an 'x'):</w:t>
            </w:r>
          </w:p>
          <w:p w14:paraId="5DE9341D" w14:textId="77777777" w:rsidR="00767634" w:rsidRPr="00CD658E" w:rsidRDefault="00767634" w:rsidP="000C352B">
            <w:pPr>
              <w:spacing w:after="0"/>
              <w:jc w:val="both"/>
              <w:rPr>
                <w:rFonts w:ascii="Montserrat" w:hAnsi="Montserrat"/>
                <w:sz w:val="20"/>
                <w:szCs w:val="20"/>
                <w:lang w:val="en-US"/>
              </w:rPr>
            </w:pPr>
          </w:p>
          <w:p w14:paraId="56811F97" w14:textId="77777777" w:rsidR="00767634" w:rsidRPr="00CD658E" w:rsidRDefault="00767634" w:rsidP="00767634">
            <w:pPr>
              <w:numPr>
                <w:ilvl w:val="0"/>
                <w:numId w:val="4"/>
              </w:numPr>
              <w:spacing w:after="0"/>
              <w:jc w:val="both"/>
              <w:rPr>
                <w:rFonts w:ascii="Montserrat" w:hAnsi="Montserrat"/>
                <w:sz w:val="20"/>
                <w:szCs w:val="20"/>
                <w:lang w:val="en-US"/>
              </w:rPr>
            </w:pPr>
            <w:r w:rsidRPr="00CD658E">
              <w:rPr>
                <w:rFonts w:ascii="Montserrat" w:hAnsi="Montserrat"/>
                <w:sz w:val="20"/>
                <w:szCs w:val="20"/>
                <w:lang w:val="en-US"/>
              </w:rPr>
              <w:t xml:space="preserve">From 6 TB and more </w:t>
            </w:r>
          </w:p>
          <w:p w14:paraId="32A5C2A4" w14:textId="77777777" w:rsidR="00767634" w:rsidRPr="00CD658E" w:rsidRDefault="00767634" w:rsidP="00767634">
            <w:pPr>
              <w:numPr>
                <w:ilvl w:val="0"/>
                <w:numId w:val="4"/>
              </w:numPr>
              <w:spacing w:after="0"/>
              <w:jc w:val="both"/>
              <w:rPr>
                <w:rFonts w:ascii="Montserrat" w:hAnsi="Montserrat"/>
                <w:sz w:val="20"/>
                <w:szCs w:val="20"/>
                <w:lang w:val="en-US"/>
              </w:rPr>
            </w:pPr>
            <w:r w:rsidRPr="00CD658E">
              <w:rPr>
                <w:rFonts w:ascii="Montserrat" w:hAnsi="Montserrat"/>
                <w:sz w:val="20"/>
                <w:szCs w:val="20"/>
                <w:lang w:val="en-US"/>
              </w:rPr>
              <w:t>From 5 TB to less than 6 TB</w:t>
            </w:r>
          </w:p>
          <w:p w14:paraId="1C28DECE" w14:textId="77777777" w:rsidR="00767634" w:rsidRPr="00CD658E" w:rsidRDefault="00767634" w:rsidP="00767634">
            <w:pPr>
              <w:numPr>
                <w:ilvl w:val="0"/>
                <w:numId w:val="4"/>
              </w:numPr>
              <w:spacing w:after="0"/>
              <w:jc w:val="both"/>
              <w:rPr>
                <w:rFonts w:ascii="Montserrat" w:hAnsi="Montserrat"/>
                <w:sz w:val="20"/>
                <w:szCs w:val="20"/>
                <w:lang w:val="en-US"/>
              </w:rPr>
            </w:pPr>
            <w:r w:rsidRPr="00CD658E">
              <w:rPr>
                <w:rFonts w:ascii="Montserrat" w:hAnsi="Montserrat"/>
                <w:sz w:val="20"/>
                <w:szCs w:val="20"/>
                <w:lang w:val="en-US"/>
              </w:rPr>
              <w:t>From 4 TB to less than 5 TB</w:t>
            </w:r>
          </w:p>
          <w:p w14:paraId="66F8346A" w14:textId="77777777" w:rsidR="00767634" w:rsidRPr="00CD658E" w:rsidRDefault="00767634" w:rsidP="00767634">
            <w:pPr>
              <w:numPr>
                <w:ilvl w:val="0"/>
                <w:numId w:val="4"/>
              </w:numPr>
              <w:spacing w:after="0"/>
              <w:jc w:val="both"/>
              <w:rPr>
                <w:rFonts w:ascii="Montserrat" w:hAnsi="Montserrat"/>
                <w:sz w:val="20"/>
                <w:szCs w:val="20"/>
                <w:lang w:val="en-US"/>
              </w:rPr>
            </w:pPr>
            <w:r w:rsidRPr="00CD658E">
              <w:rPr>
                <w:rFonts w:ascii="Montserrat" w:hAnsi="Montserrat"/>
                <w:sz w:val="20"/>
                <w:szCs w:val="20"/>
                <w:lang w:val="en-US"/>
              </w:rPr>
              <w:t>From 3 TB to less than 4 TB</w:t>
            </w:r>
          </w:p>
          <w:p w14:paraId="5AFFAD75" w14:textId="77777777" w:rsidR="00767634" w:rsidRPr="00CD658E" w:rsidRDefault="00767634" w:rsidP="00767634">
            <w:pPr>
              <w:numPr>
                <w:ilvl w:val="0"/>
                <w:numId w:val="4"/>
              </w:numPr>
              <w:spacing w:after="0"/>
              <w:jc w:val="both"/>
              <w:rPr>
                <w:rFonts w:ascii="Montserrat" w:hAnsi="Montserrat"/>
                <w:sz w:val="20"/>
                <w:szCs w:val="20"/>
                <w:lang w:val="en-US"/>
              </w:rPr>
            </w:pPr>
            <w:r w:rsidRPr="00CD658E">
              <w:rPr>
                <w:rFonts w:ascii="Montserrat" w:hAnsi="Montserrat"/>
                <w:sz w:val="20"/>
                <w:szCs w:val="20"/>
                <w:lang w:val="en-US"/>
              </w:rPr>
              <w:t>From 2 TB to less than 3 TB</w:t>
            </w:r>
          </w:p>
          <w:p w14:paraId="1DAE5160" w14:textId="77777777" w:rsidR="00767634" w:rsidRPr="00CD658E" w:rsidRDefault="00767634" w:rsidP="000C352B">
            <w:pPr>
              <w:spacing w:after="0"/>
              <w:jc w:val="both"/>
              <w:rPr>
                <w:rFonts w:ascii="Montserrat" w:hAnsi="Montserrat"/>
                <w:sz w:val="20"/>
                <w:szCs w:val="20"/>
                <w:lang w:val="en-US"/>
              </w:rPr>
            </w:pPr>
          </w:p>
          <w:p w14:paraId="43748A9E" w14:textId="77777777" w:rsidR="00767634" w:rsidRPr="00CD658E" w:rsidRDefault="00767634" w:rsidP="000C352B">
            <w:pPr>
              <w:spacing w:after="0"/>
              <w:jc w:val="both"/>
              <w:rPr>
                <w:rFonts w:ascii="Montserrat" w:hAnsi="Montserrat"/>
                <w:sz w:val="18"/>
                <w:szCs w:val="18"/>
                <w:lang w:val="en-US"/>
              </w:rPr>
            </w:pPr>
            <w:r w:rsidRPr="00CD658E">
              <w:rPr>
                <w:rFonts w:ascii="Montserrat" w:hAnsi="Montserrat"/>
                <w:sz w:val="18"/>
                <w:szCs w:val="18"/>
                <w:lang w:val="en-US"/>
              </w:rPr>
              <w:t xml:space="preserve">(Remark 1. If the Supplier does not specify the size of the Storage required for the software and migration and storage of existing </w:t>
            </w:r>
            <w:proofErr w:type="spellStart"/>
            <w:r w:rsidRPr="00CD658E">
              <w:rPr>
                <w:rFonts w:ascii="Montserrat" w:hAnsi="Montserrat"/>
                <w:sz w:val="18"/>
                <w:szCs w:val="18"/>
                <w:lang w:val="en-US"/>
              </w:rPr>
              <w:t>Sitraffic</w:t>
            </w:r>
            <w:proofErr w:type="spellEnd"/>
            <w:r w:rsidRPr="00CD658E">
              <w:rPr>
                <w:rFonts w:ascii="Montserrat" w:hAnsi="Montserrat"/>
                <w:sz w:val="18"/>
                <w:szCs w:val="18"/>
                <w:lang w:val="en-US"/>
              </w:rPr>
              <w:t xml:space="preserve"> Scala 2 TB traffic flow  data, or specifies more than one value, the maximum size of the Storage will be considered to be proposed and a maximum cost of EUR 50 000.00 will be added to the Supplier's total price as stated in the Tender Form.</w:t>
            </w:r>
          </w:p>
          <w:p w14:paraId="68F6B8D2" w14:textId="77777777" w:rsidR="00767634" w:rsidRPr="00CD658E" w:rsidRDefault="00767634" w:rsidP="000C352B">
            <w:pPr>
              <w:spacing w:after="0"/>
              <w:jc w:val="both"/>
              <w:rPr>
                <w:rFonts w:ascii="Montserrat" w:hAnsi="Montserrat"/>
                <w:sz w:val="18"/>
                <w:szCs w:val="18"/>
                <w:lang w:val="en-US"/>
              </w:rPr>
            </w:pPr>
          </w:p>
          <w:p w14:paraId="5C1D3FEE" w14:textId="77777777" w:rsidR="00767634" w:rsidRPr="00CD658E" w:rsidRDefault="00767634" w:rsidP="000C352B">
            <w:pPr>
              <w:spacing w:after="0"/>
              <w:jc w:val="both"/>
              <w:rPr>
                <w:rFonts w:ascii="Montserrat" w:hAnsi="Montserrat"/>
                <w:sz w:val="20"/>
                <w:szCs w:val="20"/>
                <w:lang w:val="en-US"/>
              </w:rPr>
            </w:pPr>
            <w:r w:rsidRPr="00CD658E">
              <w:rPr>
                <w:rFonts w:ascii="Montserrat" w:hAnsi="Montserrat"/>
                <w:sz w:val="18"/>
                <w:szCs w:val="18"/>
                <w:lang w:val="en-US"/>
              </w:rPr>
              <w:t xml:space="preserve">Remark 2. If the Supplier specifies a storage size of 6 TB or more for the software and data storage, a maximum cost of EUR 50 000,00 will be added to the Supplier‘s total price indicated in the Tender Form and the Supplier must consider that, during the implementation of the System, the Supplier will be obliged to procure at its own expense and to supply, deliver, install, and hand over to the Customer the additional storage unit(s) in accordance with the requirements provided by the Customer. The amount of EUR 50 000,00 specified by the Customer shall be for the maintenance of the </w:t>
            </w:r>
            <w:proofErr w:type="spellStart"/>
            <w:proofErr w:type="gramStart"/>
            <w:r w:rsidRPr="00CD658E">
              <w:rPr>
                <w:rFonts w:ascii="Montserrat" w:hAnsi="Montserrat"/>
                <w:sz w:val="18"/>
                <w:szCs w:val="18"/>
                <w:lang w:val="en-US"/>
              </w:rPr>
              <w:t>extra large</w:t>
            </w:r>
            <w:proofErr w:type="spellEnd"/>
            <w:proofErr w:type="gramEnd"/>
            <w:r w:rsidRPr="00CD658E">
              <w:rPr>
                <w:rFonts w:ascii="Montserrat" w:hAnsi="Montserrat"/>
                <w:sz w:val="18"/>
                <w:szCs w:val="18"/>
                <w:lang w:val="en-US"/>
              </w:rPr>
              <w:t xml:space="preserve"> storage capacity of 6 TB or more installed and delivered by the Supplier.)</w:t>
            </w:r>
          </w:p>
        </w:tc>
      </w:tr>
      <w:tr w:rsidR="00767634" w:rsidRPr="00CD658E" w14:paraId="0FBAB6DA" w14:textId="77777777" w:rsidTr="000C352B">
        <w:tc>
          <w:tcPr>
            <w:tcW w:w="675" w:type="dxa"/>
          </w:tcPr>
          <w:p w14:paraId="1E7E5BF8" w14:textId="77777777" w:rsidR="00767634" w:rsidRPr="00CD658E" w:rsidRDefault="00767634" w:rsidP="000C352B">
            <w:pPr>
              <w:spacing w:after="0"/>
              <w:jc w:val="both"/>
              <w:rPr>
                <w:rFonts w:ascii="Montserrat" w:hAnsi="Montserrat"/>
                <w:sz w:val="20"/>
                <w:szCs w:val="20"/>
                <w:lang w:val="en-US" w:eastAsia="en-US"/>
              </w:rPr>
            </w:pPr>
            <w:r w:rsidRPr="00CD658E">
              <w:rPr>
                <w:rFonts w:ascii="Montserrat" w:hAnsi="Montserrat"/>
                <w:sz w:val="20"/>
                <w:szCs w:val="20"/>
                <w:lang w:val="en-US" w:eastAsia="en-US"/>
              </w:rPr>
              <w:t>2.</w:t>
            </w:r>
          </w:p>
        </w:tc>
        <w:tc>
          <w:tcPr>
            <w:tcW w:w="4111" w:type="dxa"/>
          </w:tcPr>
          <w:p w14:paraId="709B013F" w14:textId="42805E9C" w:rsidR="00767634" w:rsidRPr="00CD658E" w:rsidRDefault="00767634" w:rsidP="000C352B">
            <w:pPr>
              <w:spacing w:after="160"/>
              <w:jc w:val="both"/>
              <w:rPr>
                <w:rFonts w:ascii="Montserrat" w:hAnsi="Montserrat"/>
                <w:sz w:val="20"/>
                <w:szCs w:val="20"/>
                <w:highlight w:val="yellow"/>
                <w:lang w:val="en-US" w:eastAsia="en-US"/>
              </w:rPr>
            </w:pPr>
            <w:r w:rsidRPr="00CD658E">
              <w:rPr>
                <w:rFonts w:ascii="Montserrat" w:hAnsi="Montserrat"/>
                <w:sz w:val="20"/>
                <w:szCs w:val="20"/>
                <w:lang w:val="en-US" w:eastAsia="lt-LT"/>
              </w:rPr>
              <w:t>Second criterion - Warranty period for controllers</w:t>
            </w:r>
            <w:r w:rsidR="007C5D08">
              <w:rPr>
                <w:rStyle w:val="FootnoteReference"/>
                <w:sz w:val="20"/>
                <w:szCs w:val="20"/>
                <w:lang w:val="en-US" w:eastAsia="lt-LT"/>
              </w:rPr>
              <w:footnoteReference w:id="2"/>
            </w:r>
            <w:r w:rsidRPr="00CD658E">
              <w:rPr>
                <w:rFonts w:ascii="Montserrat" w:hAnsi="Montserrat"/>
                <w:sz w:val="20"/>
                <w:szCs w:val="20"/>
                <w:lang w:val="en-US" w:eastAsia="lt-LT"/>
              </w:rPr>
              <w:t xml:space="preserve"> (</w:t>
            </w:r>
            <w:r w:rsidRPr="00CD658E">
              <w:rPr>
                <w:rFonts w:ascii="Montserrat" w:hAnsi="Montserrat"/>
                <w:sz w:val="20"/>
                <w:szCs w:val="20"/>
                <w:lang w:val="en-US"/>
              </w:rPr>
              <w:t>T</w:t>
            </w:r>
            <w:r w:rsidRPr="00CD658E">
              <w:rPr>
                <w:rFonts w:ascii="Montserrat" w:hAnsi="Montserrat"/>
                <w:sz w:val="20"/>
                <w:szCs w:val="20"/>
                <w:vertAlign w:val="subscript"/>
                <w:lang w:val="en-US"/>
              </w:rPr>
              <w:t>1</w:t>
            </w:r>
            <w:r w:rsidRPr="00CD658E">
              <w:rPr>
                <w:rFonts w:ascii="Montserrat" w:hAnsi="Montserrat"/>
                <w:sz w:val="20"/>
                <w:szCs w:val="20"/>
                <w:lang w:val="en-US" w:eastAsia="lt-LT"/>
              </w:rPr>
              <w:t>)</w:t>
            </w:r>
          </w:p>
        </w:tc>
        <w:tc>
          <w:tcPr>
            <w:tcW w:w="4848" w:type="dxa"/>
          </w:tcPr>
          <w:p w14:paraId="058BCB05" w14:textId="70A23675" w:rsidR="00767634" w:rsidRPr="00CD658E" w:rsidRDefault="00767634" w:rsidP="000C352B">
            <w:pPr>
              <w:spacing w:after="0"/>
              <w:jc w:val="both"/>
              <w:rPr>
                <w:rFonts w:ascii="Montserrat" w:hAnsi="Montserrat"/>
                <w:i/>
                <w:iCs/>
                <w:sz w:val="20"/>
                <w:szCs w:val="20"/>
                <w:lang w:val="en-US" w:eastAsia="en-US"/>
              </w:rPr>
            </w:pPr>
            <w:r w:rsidRPr="00CD658E">
              <w:rPr>
                <w:rFonts w:ascii="Montserrat" w:hAnsi="Montserrat"/>
                <w:i/>
                <w:iCs/>
                <w:sz w:val="20"/>
                <w:szCs w:val="20"/>
                <w:lang w:val="en-US" w:eastAsia="en-US"/>
              </w:rPr>
              <w:t xml:space="preserve">Mark the proposed warranty period for the controllers, in </w:t>
            </w:r>
            <w:r w:rsidR="00F77180">
              <w:rPr>
                <w:rFonts w:ascii="Montserrat" w:hAnsi="Montserrat"/>
                <w:i/>
                <w:iCs/>
                <w:sz w:val="20"/>
                <w:szCs w:val="20"/>
                <w:lang w:val="en-US" w:eastAsia="en-US"/>
              </w:rPr>
              <w:t>years</w:t>
            </w:r>
            <w:r w:rsidR="00F77180" w:rsidRPr="00CD658E">
              <w:rPr>
                <w:rFonts w:ascii="Montserrat" w:hAnsi="Montserrat"/>
                <w:i/>
                <w:iCs/>
                <w:sz w:val="20"/>
                <w:szCs w:val="20"/>
                <w:lang w:val="en-US" w:eastAsia="en-US"/>
              </w:rPr>
              <w:t xml:space="preserve"> </w:t>
            </w:r>
            <w:r w:rsidRPr="00CD658E">
              <w:rPr>
                <w:rFonts w:ascii="Montserrat" w:hAnsi="Montserrat"/>
                <w:i/>
                <w:iCs/>
                <w:sz w:val="20"/>
                <w:szCs w:val="20"/>
                <w:lang w:val="en-US" w:eastAsia="en-US"/>
              </w:rPr>
              <w:t>(mark only one box with an "x"):</w:t>
            </w:r>
          </w:p>
          <w:p w14:paraId="5EF83F7A" w14:textId="77777777" w:rsidR="00767634" w:rsidRPr="00CD658E" w:rsidRDefault="00767634" w:rsidP="000C352B">
            <w:pPr>
              <w:spacing w:after="0"/>
              <w:jc w:val="both"/>
              <w:rPr>
                <w:rFonts w:ascii="Montserrat" w:hAnsi="Montserrat"/>
                <w:i/>
                <w:iCs/>
                <w:sz w:val="20"/>
                <w:szCs w:val="20"/>
                <w:highlight w:val="yellow"/>
                <w:lang w:val="en-US" w:eastAsia="en-US"/>
              </w:rPr>
            </w:pPr>
          </w:p>
          <w:p w14:paraId="74A82227" w14:textId="1A1009C9" w:rsidR="00767634" w:rsidRPr="00CD658E" w:rsidRDefault="00F77180" w:rsidP="00767634">
            <w:pPr>
              <w:numPr>
                <w:ilvl w:val="0"/>
                <w:numId w:val="6"/>
              </w:numPr>
              <w:spacing w:after="0"/>
              <w:jc w:val="both"/>
              <w:rPr>
                <w:rFonts w:ascii="Montserrat" w:hAnsi="Montserrat"/>
                <w:sz w:val="20"/>
                <w:szCs w:val="20"/>
                <w:lang w:val="en-US" w:eastAsia="lt-LT"/>
              </w:rPr>
            </w:pPr>
            <w:r>
              <w:rPr>
                <w:rFonts w:ascii="Montserrat" w:hAnsi="Montserrat"/>
                <w:sz w:val="20"/>
                <w:szCs w:val="20"/>
                <w:lang w:val="en-US" w:eastAsia="lt-LT"/>
              </w:rPr>
              <w:t>5 years</w:t>
            </w:r>
          </w:p>
          <w:p w14:paraId="71333584" w14:textId="7454316B" w:rsidR="00767634" w:rsidRPr="00CD658E" w:rsidRDefault="00F77180" w:rsidP="00767634">
            <w:pPr>
              <w:numPr>
                <w:ilvl w:val="0"/>
                <w:numId w:val="6"/>
              </w:numPr>
              <w:spacing w:after="0"/>
              <w:jc w:val="both"/>
              <w:rPr>
                <w:rFonts w:ascii="Montserrat" w:hAnsi="Montserrat"/>
                <w:sz w:val="20"/>
                <w:szCs w:val="20"/>
                <w:lang w:val="en-US" w:eastAsia="lt-LT"/>
              </w:rPr>
            </w:pPr>
            <w:r>
              <w:rPr>
                <w:rFonts w:ascii="Montserrat" w:hAnsi="Montserrat"/>
                <w:sz w:val="20"/>
                <w:szCs w:val="20"/>
                <w:lang w:val="en-US" w:eastAsia="lt-LT"/>
              </w:rPr>
              <w:t>6 years</w:t>
            </w:r>
          </w:p>
          <w:p w14:paraId="5498F2D3" w14:textId="5CF8C80F" w:rsidR="00767634" w:rsidRPr="00CD658E" w:rsidRDefault="00F77180" w:rsidP="00767634">
            <w:pPr>
              <w:numPr>
                <w:ilvl w:val="0"/>
                <w:numId w:val="6"/>
              </w:numPr>
              <w:spacing w:after="0"/>
              <w:jc w:val="both"/>
              <w:rPr>
                <w:rFonts w:ascii="Montserrat" w:hAnsi="Montserrat"/>
                <w:sz w:val="20"/>
                <w:szCs w:val="20"/>
                <w:lang w:val="en-US" w:eastAsia="en-US"/>
              </w:rPr>
            </w:pPr>
            <w:r>
              <w:rPr>
                <w:rFonts w:ascii="Montserrat" w:hAnsi="Montserrat"/>
                <w:sz w:val="20"/>
                <w:szCs w:val="20"/>
                <w:lang w:val="en-US" w:eastAsia="lt-LT"/>
              </w:rPr>
              <w:t>7 years</w:t>
            </w:r>
            <w:r w:rsidR="00767634" w:rsidRPr="00CD658E">
              <w:rPr>
                <w:rFonts w:ascii="Montserrat" w:hAnsi="Montserrat"/>
                <w:sz w:val="20"/>
                <w:szCs w:val="20"/>
                <w:lang w:val="en-US" w:eastAsia="lt-LT"/>
              </w:rPr>
              <w:t xml:space="preserve"> and over</w:t>
            </w:r>
          </w:p>
          <w:p w14:paraId="0AA87BD2" w14:textId="77777777" w:rsidR="00767634" w:rsidRPr="00CD658E" w:rsidRDefault="00767634" w:rsidP="000C352B">
            <w:pPr>
              <w:spacing w:after="0"/>
              <w:ind w:left="720"/>
              <w:jc w:val="both"/>
              <w:rPr>
                <w:rFonts w:ascii="Montserrat" w:hAnsi="Montserrat"/>
                <w:sz w:val="20"/>
                <w:szCs w:val="20"/>
                <w:highlight w:val="yellow"/>
                <w:lang w:val="en-US" w:eastAsia="en-US"/>
              </w:rPr>
            </w:pPr>
          </w:p>
          <w:p w14:paraId="7CA2E1BB" w14:textId="4F1FE0C2" w:rsidR="00767634" w:rsidRPr="00CD658E" w:rsidRDefault="00767634" w:rsidP="000C352B">
            <w:pPr>
              <w:spacing w:after="0"/>
              <w:jc w:val="both"/>
              <w:rPr>
                <w:rFonts w:ascii="Montserrat" w:hAnsi="Montserrat"/>
                <w:sz w:val="20"/>
                <w:szCs w:val="20"/>
                <w:highlight w:val="yellow"/>
                <w:lang w:val="en-US" w:eastAsia="en-US"/>
              </w:rPr>
            </w:pPr>
            <w:r w:rsidRPr="00CD658E">
              <w:rPr>
                <w:rFonts w:ascii="Montserrat" w:hAnsi="Montserrat"/>
                <w:sz w:val="20"/>
                <w:szCs w:val="20"/>
                <w:lang w:val="en-US" w:eastAsia="en-US"/>
              </w:rPr>
              <w:t>(</w:t>
            </w:r>
            <w:r w:rsidRPr="00CD658E">
              <w:rPr>
                <w:rFonts w:ascii="Montserrat" w:hAnsi="Montserrat"/>
                <w:sz w:val="18"/>
                <w:szCs w:val="18"/>
                <w:lang w:val="en-US" w:eastAsia="en-US"/>
              </w:rPr>
              <w:t xml:space="preserve">Remark. If the supplier does not indicate the proposed warranty period for the controllers or indicates more than one value, the proposed minimum warranty period for the controllers (60 months) will be considered as the minimum </w:t>
            </w:r>
            <w:r w:rsidRPr="00CD658E">
              <w:rPr>
                <w:rFonts w:ascii="Montserrat" w:hAnsi="Montserrat"/>
                <w:sz w:val="18"/>
                <w:szCs w:val="18"/>
                <w:lang w:val="en-US" w:eastAsia="en-US"/>
              </w:rPr>
              <w:lastRenderedPageBreak/>
              <w:t>warranty period for the controllers (</w:t>
            </w:r>
            <w:r w:rsidR="00C117BF">
              <w:rPr>
                <w:rFonts w:ascii="Montserrat" w:hAnsi="Montserrat"/>
                <w:sz w:val="18"/>
                <w:szCs w:val="18"/>
                <w:lang w:val="en-US" w:eastAsia="en-US"/>
              </w:rPr>
              <w:t>5 years</w:t>
            </w:r>
            <w:r w:rsidRPr="00CD658E">
              <w:rPr>
                <w:rFonts w:ascii="Montserrat" w:hAnsi="Montserrat"/>
                <w:sz w:val="18"/>
                <w:szCs w:val="18"/>
                <w:lang w:val="en-US" w:eastAsia="en-US"/>
              </w:rPr>
              <w:t>) and the criterion will be awarded 0 points.)</w:t>
            </w:r>
          </w:p>
        </w:tc>
      </w:tr>
      <w:tr w:rsidR="00767634" w:rsidRPr="00CD658E" w14:paraId="003654AA" w14:textId="77777777" w:rsidTr="000C352B">
        <w:tc>
          <w:tcPr>
            <w:tcW w:w="675" w:type="dxa"/>
          </w:tcPr>
          <w:p w14:paraId="09057CAD" w14:textId="77777777" w:rsidR="00767634" w:rsidRPr="00CD658E" w:rsidRDefault="00767634" w:rsidP="000C352B">
            <w:pPr>
              <w:spacing w:after="0"/>
              <w:jc w:val="both"/>
              <w:rPr>
                <w:rFonts w:ascii="Montserrat" w:hAnsi="Montserrat"/>
                <w:sz w:val="20"/>
                <w:szCs w:val="20"/>
                <w:lang w:val="en-US" w:eastAsia="en-US"/>
              </w:rPr>
            </w:pPr>
            <w:r w:rsidRPr="00CD658E">
              <w:rPr>
                <w:rFonts w:ascii="Montserrat" w:hAnsi="Montserrat"/>
                <w:sz w:val="20"/>
                <w:szCs w:val="20"/>
                <w:lang w:val="en-US" w:eastAsia="en-US"/>
              </w:rPr>
              <w:lastRenderedPageBreak/>
              <w:t>3.</w:t>
            </w:r>
          </w:p>
        </w:tc>
        <w:tc>
          <w:tcPr>
            <w:tcW w:w="4111" w:type="dxa"/>
          </w:tcPr>
          <w:p w14:paraId="328CA428" w14:textId="77777777" w:rsidR="00767634" w:rsidRPr="00CD658E" w:rsidRDefault="00767634" w:rsidP="000C352B">
            <w:pPr>
              <w:spacing w:after="160"/>
              <w:jc w:val="both"/>
              <w:rPr>
                <w:rFonts w:ascii="Montserrat" w:hAnsi="Montserrat"/>
                <w:sz w:val="20"/>
                <w:szCs w:val="20"/>
                <w:lang w:val="en-US" w:eastAsia="lt-LT"/>
              </w:rPr>
            </w:pPr>
            <w:r w:rsidRPr="00CD658E">
              <w:rPr>
                <w:rFonts w:ascii="Montserrat" w:hAnsi="Montserrat"/>
                <w:sz w:val="20"/>
                <w:szCs w:val="20"/>
                <w:lang w:val="en-US"/>
              </w:rPr>
              <w:t xml:space="preserve">Third </w:t>
            </w:r>
            <w:r w:rsidRPr="00CD658E">
              <w:rPr>
                <w:rFonts w:ascii="Montserrat" w:hAnsi="Montserrat"/>
                <w:sz w:val="20"/>
                <w:szCs w:val="20"/>
                <w:lang w:val="en-US" w:eastAsia="lt-LT"/>
              </w:rPr>
              <w:t xml:space="preserve">criterion - </w:t>
            </w:r>
            <w:r w:rsidRPr="00CD658E">
              <w:rPr>
                <w:rFonts w:ascii="Montserrat" w:hAnsi="Montserrat"/>
                <w:sz w:val="20"/>
                <w:szCs w:val="20"/>
                <w:lang w:val="en-US"/>
              </w:rPr>
              <w:t>Method of integration of new controllers into the System</w:t>
            </w:r>
            <w:r w:rsidRPr="00CD658E">
              <w:rPr>
                <w:rFonts w:ascii="Montserrat" w:hAnsi="Montserrat"/>
                <w:sz w:val="20"/>
                <w:szCs w:val="20"/>
                <w:lang w:val="en-US" w:eastAsia="lt-LT"/>
              </w:rPr>
              <w:t xml:space="preserve"> (T</w:t>
            </w:r>
            <w:r w:rsidRPr="00CD658E">
              <w:rPr>
                <w:rFonts w:ascii="Montserrat" w:hAnsi="Montserrat"/>
                <w:sz w:val="20"/>
                <w:szCs w:val="20"/>
                <w:vertAlign w:val="subscript"/>
                <w:lang w:val="en-US" w:eastAsia="lt-LT"/>
              </w:rPr>
              <w:t>2</w:t>
            </w:r>
            <w:r w:rsidRPr="00CD658E">
              <w:rPr>
                <w:rFonts w:ascii="Montserrat" w:hAnsi="Montserrat"/>
                <w:sz w:val="20"/>
                <w:szCs w:val="20"/>
                <w:lang w:val="en-US" w:eastAsia="lt-LT"/>
              </w:rPr>
              <w:t>)</w:t>
            </w:r>
          </w:p>
        </w:tc>
        <w:tc>
          <w:tcPr>
            <w:tcW w:w="4848" w:type="dxa"/>
          </w:tcPr>
          <w:p w14:paraId="58826BEB" w14:textId="77777777" w:rsidR="00767634" w:rsidRPr="00CD658E" w:rsidRDefault="00767634" w:rsidP="000C352B">
            <w:pPr>
              <w:spacing w:after="0"/>
              <w:jc w:val="both"/>
              <w:rPr>
                <w:rFonts w:ascii="Montserrat" w:hAnsi="Montserrat"/>
                <w:i/>
                <w:iCs/>
                <w:sz w:val="20"/>
                <w:szCs w:val="20"/>
                <w:lang w:val="en-US" w:eastAsia="en-US"/>
              </w:rPr>
            </w:pPr>
            <w:r w:rsidRPr="00CD658E">
              <w:rPr>
                <w:rFonts w:ascii="Montserrat" w:hAnsi="Montserrat"/>
                <w:i/>
                <w:iCs/>
                <w:sz w:val="20"/>
                <w:szCs w:val="20"/>
                <w:lang w:val="en-US" w:eastAsia="en-US"/>
              </w:rPr>
              <w:t>Mark the proposed warranty period for the controllers, in months (mark only one box with an "x"):</w:t>
            </w:r>
          </w:p>
          <w:p w14:paraId="1E730AF6" w14:textId="77777777" w:rsidR="00767634" w:rsidRPr="00CD658E" w:rsidRDefault="00767634" w:rsidP="000C352B">
            <w:pPr>
              <w:spacing w:after="0"/>
              <w:jc w:val="both"/>
              <w:rPr>
                <w:rFonts w:ascii="Montserrat" w:hAnsi="Montserrat"/>
                <w:i/>
                <w:iCs/>
                <w:sz w:val="20"/>
                <w:szCs w:val="20"/>
                <w:lang w:val="en-US" w:eastAsia="en-US"/>
              </w:rPr>
            </w:pPr>
          </w:p>
          <w:p w14:paraId="3E784B1F" w14:textId="77777777" w:rsidR="00767634" w:rsidRPr="00CD658E" w:rsidRDefault="00767634" w:rsidP="00767634">
            <w:pPr>
              <w:numPr>
                <w:ilvl w:val="0"/>
                <w:numId w:val="6"/>
              </w:numPr>
              <w:spacing w:after="0"/>
              <w:jc w:val="both"/>
              <w:rPr>
                <w:rFonts w:ascii="Montserrat" w:hAnsi="Montserrat"/>
                <w:sz w:val="20"/>
                <w:szCs w:val="20"/>
                <w:lang w:val="en-US" w:eastAsia="en-US"/>
              </w:rPr>
            </w:pPr>
            <w:proofErr w:type="gramStart"/>
            <w:r w:rsidRPr="00CD658E">
              <w:rPr>
                <w:rFonts w:ascii="Montserrat" w:hAnsi="Montserrat"/>
                <w:sz w:val="20"/>
                <w:szCs w:val="20"/>
                <w:lang w:val="en-US" w:eastAsia="lt-LT"/>
              </w:rPr>
              <w:t>Manual;</w:t>
            </w:r>
            <w:proofErr w:type="gramEnd"/>
          </w:p>
          <w:p w14:paraId="27E6B03E" w14:textId="77777777" w:rsidR="00767634" w:rsidRPr="00CD658E" w:rsidRDefault="00767634" w:rsidP="00767634">
            <w:pPr>
              <w:numPr>
                <w:ilvl w:val="0"/>
                <w:numId w:val="6"/>
              </w:numPr>
              <w:spacing w:after="0"/>
              <w:jc w:val="both"/>
              <w:rPr>
                <w:rFonts w:ascii="Montserrat" w:hAnsi="Montserrat"/>
                <w:sz w:val="20"/>
                <w:szCs w:val="20"/>
                <w:lang w:val="en-US" w:eastAsia="en-US"/>
              </w:rPr>
            </w:pPr>
            <w:r w:rsidRPr="00CD658E">
              <w:rPr>
                <w:rFonts w:ascii="Montserrat" w:hAnsi="Montserrat"/>
                <w:sz w:val="20"/>
                <w:szCs w:val="20"/>
                <w:lang w:val="en-US" w:eastAsia="lt-LT"/>
              </w:rPr>
              <w:t>Semi-</w:t>
            </w:r>
            <w:proofErr w:type="gramStart"/>
            <w:r w:rsidRPr="00CD658E">
              <w:rPr>
                <w:rFonts w:ascii="Montserrat" w:hAnsi="Montserrat"/>
                <w:sz w:val="20"/>
                <w:szCs w:val="20"/>
                <w:lang w:val="en-US" w:eastAsia="lt-LT"/>
              </w:rPr>
              <w:t>automatic;</w:t>
            </w:r>
            <w:proofErr w:type="gramEnd"/>
          </w:p>
          <w:p w14:paraId="5803F50B" w14:textId="77777777" w:rsidR="00767634" w:rsidRPr="00CD658E" w:rsidRDefault="00767634" w:rsidP="00767634">
            <w:pPr>
              <w:numPr>
                <w:ilvl w:val="0"/>
                <w:numId w:val="6"/>
              </w:numPr>
              <w:spacing w:after="0"/>
              <w:jc w:val="both"/>
              <w:rPr>
                <w:rFonts w:ascii="Montserrat" w:hAnsi="Montserrat"/>
                <w:sz w:val="20"/>
                <w:szCs w:val="20"/>
                <w:lang w:val="en-US" w:eastAsia="en-US"/>
              </w:rPr>
            </w:pPr>
            <w:r w:rsidRPr="00CD658E">
              <w:rPr>
                <w:rFonts w:ascii="Montserrat" w:hAnsi="Montserrat"/>
                <w:sz w:val="20"/>
                <w:szCs w:val="20"/>
                <w:lang w:val="en-US" w:eastAsia="lt-LT"/>
              </w:rPr>
              <w:t>Automatic.</w:t>
            </w:r>
          </w:p>
          <w:p w14:paraId="2ADC7B84" w14:textId="77777777" w:rsidR="00767634" w:rsidRPr="00CD658E" w:rsidRDefault="00767634" w:rsidP="000C352B">
            <w:pPr>
              <w:spacing w:after="0"/>
              <w:jc w:val="both"/>
              <w:rPr>
                <w:rFonts w:ascii="Montserrat" w:hAnsi="Montserrat"/>
                <w:i/>
                <w:iCs/>
                <w:sz w:val="20"/>
                <w:szCs w:val="20"/>
                <w:lang w:val="en-US" w:eastAsia="en-US"/>
              </w:rPr>
            </w:pPr>
          </w:p>
          <w:p w14:paraId="677B4C98" w14:textId="77777777" w:rsidR="00767634" w:rsidRPr="00CD658E" w:rsidRDefault="00767634" w:rsidP="000C352B">
            <w:pPr>
              <w:spacing w:after="0"/>
              <w:jc w:val="both"/>
              <w:rPr>
                <w:rFonts w:ascii="Montserrat" w:hAnsi="Montserrat"/>
                <w:i/>
                <w:iCs/>
                <w:sz w:val="18"/>
                <w:szCs w:val="18"/>
                <w:lang w:val="en-US" w:eastAsia="en-US"/>
              </w:rPr>
            </w:pPr>
            <w:r w:rsidRPr="00CD658E">
              <w:rPr>
                <w:rFonts w:ascii="Montserrat" w:hAnsi="Montserrat"/>
                <w:sz w:val="18"/>
                <w:szCs w:val="18"/>
                <w:lang w:val="en-US" w:eastAsia="en-US"/>
              </w:rPr>
              <w:t xml:space="preserve">(Remark. </w:t>
            </w:r>
            <w:r w:rsidRPr="00CD658E">
              <w:rPr>
                <w:rFonts w:ascii="Montserrat" w:hAnsi="Montserrat"/>
                <w:sz w:val="18"/>
                <w:szCs w:val="18"/>
                <w:lang w:val="en-US"/>
              </w:rPr>
              <w:t xml:space="preserve">If the </w:t>
            </w:r>
            <w:r w:rsidRPr="00CD658E">
              <w:rPr>
                <w:rFonts w:ascii="Montserrat" w:hAnsi="Montserrat"/>
                <w:sz w:val="18"/>
                <w:szCs w:val="18"/>
                <w:lang w:val="en-US" w:eastAsia="en-US"/>
              </w:rPr>
              <w:t xml:space="preserve">supplier </w:t>
            </w:r>
            <w:r w:rsidRPr="00CD658E">
              <w:rPr>
                <w:rFonts w:ascii="Montserrat" w:hAnsi="Montserrat"/>
                <w:sz w:val="18"/>
                <w:szCs w:val="18"/>
                <w:lang w:val="en-US"/>
              </w:rPr>
              <w:t xml:space="preserve">does not specify a method for integrating the new controllers into the System or if more than one value is specified, the </w:t>
            </w:r>
            <w:r w:rsidRPr="00CD658E">
              <w:rPr>
                <w:rFonts w:ascii="Montserrat" w:hAnsi="Montserrat"/>
                <w:b/>
                <w:bCs/>
                <w:sz w:val="18"/>
                <w:szCs w:val="18"/>
                <w:lang w:val="en-US"/>
              </w:rPr>
              <w:t>Manual</w:t>
            </w:r>
            <w:r w:rsidRPr="00CD658E">
              <w:rPr>
                <w:rFonts w:ascii="Montserrat" w:hAnsi="Montserrat"/>
                <w:sz w:val="18"/>
                <w:szCs w:val="18"/>
                <w:lang w:val="en-US"/>
              </w:rPr>
              <w:t xml:space="preserve"> method for integrating the new controllers into the System shall be considered as the proposed method of integrating the new controllers into the System, and 0 points shall be awarded for the criterion.)</w:t>
            </w:r>
          </w:p>
        </w:tc>
      </w:tr>
    </w:tbl>
    <w:p w14:paraId="1553DC37" w14:textId="77777777" w:rsidR="00767634" w:rsidRPr="00CD658E" w:rsidRDefault="00767634" w:rsidP="00767634">
      <w:pPr>
        <w:suppressAutoHyphens w:val="0"/>
        <w:autoSpaceDN/>
        <w:spacing w:after="0" w:line="240" w:lineRule="auto"/>
        <w:textAlignment w:val="auto"/>
        <w:rPr>
          <w:rFonts w:ascii="Montserrat" w:hAnsi="Montserrat"/>
          <w:sz w:val="20"/>
          <w:szCs w:val="20"/>
          <w:lang w:val="en-US" w:eastAsia="en-US"/>
        </w:rPr>
      </w:pPr>
    </w:p>
    <w:p w14:paraId="13614437" w14:textId="4F0F9486" w:rsidR="0032426E" w:rsidRDefault="0032426E" w:rsidP="00767634">
      <w:pPr>
        <w:ind w:firstLine="567"/>
        <w:jc w:val="both"/>
        <w:rPr>
          <w:rFonts w:ascii="Montserrat" w:hAnsi="Montserrat" w:cs="Arial"/>
          <w:b/>
          <w:bCs/>
          <w:sz w:val="20"/>
          <w:szCs w:val="20"/>
          <w:lang w:val="en-US" w:eastAsia="en-US"/>
        </w:rPr>
      </w:pPr>
      <w:r w:rsidRPr="0032426E">
        <w:rPr>
          <w:rFonts w:ascii="Montserrat" w:hAnsi="Montserrat" w:cs="Arial"/>
          <w:b/>
          <w:bCs/>
          <w:sz w:val="20"/>
          <w:szCs w:val="20"/>
          <w:lang w:val="en-US" w:eastAsia="en-US"/>
        </w:rPr>
        <w:t>The proposed controllers fully comply with the requirements set out in the procurement documents and have the following characteristics:</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4"/>
        <w:gridCol w:w="4820"/>
        <w:gridCol w:w="4276"/>
      </w:tblGrid>
      <w:tr w:rsidR="00E422DE" w:rsidRPr="004F75BF" w14:paraId="33EB8442"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1147477D" w14:textId="5C4C1908" w:rsidR="00E422DE" w:rsidRPr="004F75BF" w:rsidRDefault="00F61350" w:rsidP="0093173F">
            <w:pPr>
              <w:widowControl w:val="0"/>
              <w:autoSpaceDE w:val="0"/>
              <w:adjustRightInd w:val="0"/>
              <w:spacing w:after="0" w:line="240" w:lineRule="auto"/>
              <w:ind w:left="165" w:right="-2"/>
              <w:contextualSpacing/>
              <w:jc w:val="both"/>
              <w:rPr>
                <w:rFonts w:ascii="Montserrat" w:eastAsia="Montserrat" w:hAnsi="Montserrat" w:cs="Montserrat"/>
                <w:b/>
                <w:bCs/>
                <w:sz w:val="20"/>
                <w:szCs w:val="20"/>
                <w:lang w:val="sq-AL" w:eastAsia="lt-LT"/>
              </w:rPr>
            </w:pPr>
            <w:r w:rsidRPr="00CD658E">
              <w:rPr>
                <w:rFonts w:ascii="Montserrat" w:hAnsi="Montserrat"/>
                <w:b/>
                <w:sz w:val="20"/>
                <w:szCs w:val="20"/>
                <w:lang w:val="en-US" w:eastAsia="en-US"/>
              </w:rPr>
              <w:t>Ser. No</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768E4A4B" w14:textId="7C303717" w:rsidR="00E422DE" w:rsidRPr="004F75BF" w:rsidRDefault="00F61350" w:rsidP="0093173F">
            <w:pPr>
              <w:widowControl w:val="0"/>
              <w:autoSpaceDE w:val="0"/>
              <w:adjustRightInd w:val="0"/>
              <w:spacing w:after="0" w:line="240" w:lineRule="auto"/>
              <w:ind w:left="142" w:right="133"/>
              <w:contextualSpacing/>
              <w:jc w:val="center"/>
              <w:rPr>
                <w:rFonts w:ascii="Montserrat" w:eastAsia="Montserrat" w:hAnsi="Montserrat" w:cs="Montserrat"/>
                <w:b/>
                <w:bCs/>
                <w:sz w:val="20"/>
                <w:szCs w:val="20"/>
                <w:lang w:val="sq-AL" w:eastAsia="lt-LT"/>
              </w:rPr>
            </w:pPr>
            <w:r w:rsidRPr="00F61350">
              <w:rPr>
                <w:rFonts w:ascii="Montserrat" w:eastAsia="Montserrat" w:hAnsi="Montserrat" w:cs="Montserrat"/>
                <w:b/>
                <w:bCs/>
                <w:sz w:val="20"/>
                <w:szCs w:val="20"/>
                <w:lang w:val="sq-AL" w:eastAsia="lt-LT"/>
              </w:rPr>
              <w:t>Required value</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4BC51A51" w14:textId="48AC2A3C" w:rsidR="00E422DE" w:rsidRPr="004F75BF" w:rsidRDefault="002F4658" w:rsidP="0093173F">
            <w:pPr>
              <w:widowControl w:val="0"/>
              <w:autoSpaceDE w:val="0"/>
              <w:adjustRightInd w:val="0"/>
              <w:spacing w:after="0" w:line="240" w:lineRule="auto"/>
              <w:ind w:left="141" w:right="138"/>
              <w:contextualSpacing/>
              <w:rPr>
                <w:rFonts w:ascii="Montserrat" w:eastAsia="Montserrat" w:hAnsi="Montserrat" w:cs="Montserrat"/>
                <w:b/>
                <w:bCs/>
                <w:sz w:val="20"/>
                <w:szCs w:val="20"/>
                <w:lang w:val="sq-AL" w:eastAsia="lt-LT"/>
              </w:rPr>
            </w:pPr>
            <w:r w:rsidRPr="002F4658">
              <w:rPr>
                <w:rFonts w:ascii="Montserrat" w:eastAsia="Montserrat" w:hAnsi="Montserrat" w:cs="Montserrat"/>
                <w:b/>
                <w:bCs/>
                <w:sz w:val="20"/>
                <w:szCs w:val="20"/>
                <w:lang w:val="sq-AL" w:eastAsia="lt-LT"/>
              </w:rPr>
              <w:t>Parameter value of the proposed controllers and supporting technical documentation for the controllers*</w:t>
            </w:r>
          </w:p>
          <w:p w14:paraId="638F696B" w14:textId="77777777" w:rsidR="00E422DE" w:rsidRPr="004F75BF" w:rsidRDefault="00E422DE" w:rsidP="0093173F">
            <w:pPr>
              <w:widowControl w:val="0"/>
              <w:autoSpaceDE w:val="0"/>
              <w:adjustRightInd w:val="0"/>
              <w:spacing w:after="0" w:line="240" w:lineRule="auto"/>
              <w:ind w:left="141" w:right="138"/>
              <w:contextualSpacing/>
              <w:rPr>
                <w:rFonts w:ascii="Montserrat" w:eastAsia="Montserrat" w:hAnsi="Montserrat" w:cs="Montserrat"/>
                <w:b/>
                <w:bCs/>
                <w:sz w:val="20"/>
                <w:szCs w:val="20"/>
                <w:lang w:val="sq-AL" w:eastAsia="lt-LT"/>
              </w:rPr>
            </w:pPr>
          </w:p>
          <w:p w14:paraId="0FCC1F77" w14:textId="376553C3" w:rsidR="00E422DE" w:rsidRDefault="001E0B9E" w:rsidP="0093173F">
            <w:pPr>
              <w:widowControl w:val="0"/>
              <w:autoSpaceDE w:val="0"/>
              <w:adjustRightInd w:val="0"/>
              <w:spacing w:after="0" w:line="240" w:lineRule="auto"/>
              <w:ind w:left="141" w:right="138"/>
              <w:contextualSpacing/>
              <w:jc w:val="both"/>
              <w:rPr>
                <w:rFonts w:ascii="Montserrat" w:eastAsia="Montserrat" w:hAnsi="Montserrat" w:cs="Montserrat"/>
                <w:b/>
                <w:bCs/>
                <w:color w:val="153D63" w:themeColor="text2" w:themeTint="E6"/>
                <w:sz w:val="20"/>
                <w:szCs w:val="20"/>
                <w:lang w:val="sq-AL" w:eastAsia="lt-LT"/>
              </w:rPr>
            </w:pPr>
            <w:r w:rsidRPr="001E0B9E">
              <w:rPr>
                <w:rFonts w:ascii="Montserrat" w:eastAsia="Montserrat" w:hAnsi="Montserrat" w:cs="Montserrat"/>
                <w:b/>
                <w:bCs/>
                <w:color w:val="153D63" w:themeColor="text2" w:themeTint="E6"/>
                <w:sz w:val="20"/>
                <w:szCs w:val="20"/>
                <w:lang w:val="sq-AL" w:eastAsia="lt-LT"/>
              </w:rPr>
              <w:t>(specify the title, page number or publicly available references of the technical document to justify the conformity of the product with the required value)</w:t>
            </w:r>
          </w:p>
          <w:p w14:paraId="24DFD9CB" w14:textId="77777777" w:rsidR="00E422DE" w:rsidRDefault="00E422DE" w:rsidP="0093173F">
            <w:pPr>
              <w:widowControl w:val="0"/>
              <w:autoSpaceDE w:val="0"/>
              <w:adjustRightInd w:val="0"/>
              <w:spacing w:after="0" w:line="240" w:lineRule="auto"/>
              <w:ind w:left="141" w:right="138"/>
              <w:contextualSpacing/>
              <w:jc w:val="both"/>
              <w:rPr>
                <w:rFonts w:ascii="Montserrat" w:eastAsia="Montserrat" w:hAnsi="Montserrat" w:cs="Montserrat"/>
                <w:b/>
                <w:bCs/>
                <w:color w:val="153D63" w:themeColor="text2" w:themeTint="E6"/>
                <w:sz w:val="20"/>
                <w:szCs w:val="20"/>
                <w:lang w:val="sq-AL" w:eastAsia="lt-LT"/>
              </w:rPr>
            </w:pPr>
          </w:p>
          <w:p w14:paraId="507D366C" w14:textId="22E76B2E" w:rsidR="0014515B" w:rsidRPr="004541DE" w:rsidRDefault="0014515B" w:rsidP="0014515B">
            <w:pPr>
              <w:widowControl w:val="0"/>
              <w:autoSpaceDE w:val="0"/>
              <w:adjustRightInd w:val="0"/>
              <w:spacing w:after="0" w:line="240" w:lineRule="auto"/>
              <w:ind w:left="141" w:right="138"/>
              <w:contextualSpacing/>
              <w:rPr>
                <w:rFonts w:ascii="Montserrat" w:eastAsia="Montserrat" w:hAnsi="Montserrat" w:cs="Montserrat"/>
                <w:b/>
                <w:bCs/>
                <w:color w:val="FF0000"/>
                <w:sz w:val="18"/>
                <w:szCs w:val="18"/>
                <w:lang w:val="sq-AL" w:eastAsia="lt-LT"/>
              </w:rPr>
            </w:pPr>
            <w:r w:rsidRPr="004541DE">
              <w:rPr>
                <w:rFonts w:ascii="Montserrat" w:eastAsia="Montserrat" w:hAnsi="Montserrat" w:cs="Montserrat"/>
                <w:b/>
                <w:bCs/>
                <w:color w:val="FF0000"/>
                <w:sz w:val="18"/>
                <w:szCs w:val="18"/>
                <w:lang w:val="sq-AL" w:eastAsia="lt-LT"/>
              </w:rPr>
              <w:t>*Must provide a detailed description of the conformity of the proposed product with the parameter. The supplier shall complete only those parts of the table where the indication '</w:t>
            </w:r>
            <w:r w:rsidR="000C7F6A">
              <w:rPr>
                <w:rFonts w:ascii="Montserrat" w:eastAsia="Montserrat" w:hAnsi="Montserrat" w:cs="Montserrat"/>
                <w:b/>
                <w:bCs/>
                <w:color w:val="FF0000"/>
                <w:sz w:val="18"/>
                <w:szCs w:val="18"/>
                <w:lang w:val="sq-AL" w:eastAsia="lt-LT"/>
              </w:rPr>
              <w:t xml:space="preserve">to be </w:t>
            </w:r>
            <w:r w:rsidRPr="004541DE">
              <w:rPr>
                <w:rFonts w:ascii="Montserrat" w:eastAsia="Montserrat" w:hAnsi="Montserrat" w:cs="Montserrat"/>
                <w:b/>
                <w:bCs/>
                <w:color w:val="FF0000"/>
                <w:sz w:val="18"/>
                <w:szCs w:val="18"/>
                <w:lang w:val="sq-AL" w:eastAsia="lt-LT"/>
              </w:rPr>
              <w:t>completed by the supplier' is indicated, together with the manufacturer's technical documentation and/or manufacturer's references or other equivalent evidence to substantiate compliance with the required value. Tenders marked 'Yes/No' or 'Compliant'</w:t>
            </w:r>
          </w:p>
          <w:p w14:paraId="03B0E270" w14:textId="6E9DADAA" w:rsidR="00E422DE" w:rsidRPr="004F75BF" w:rsidRDefault="0014515B" w:rsidP="0014515B">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4541DE">
              <w:rPr>
                <w:rFonts w:ascii="Montserrat" w:eastAsia="Montserrat" w:hAnsi="Montserrat" w:cs="Montserrat"/>
                <w:b/>
                <w:bCs/>
                <w:color w:val="FF0000"/>
                <w:sz w:val="18"/>
                <w:szCs w:val="18"/>
                <w:lang w:val="sq-AL" w:eastAsia="lt-LT"/>
              </w:rPr>
              <w:t>will be rejected as non-responsive. The supporting documentation for conformity must be provided for each required parameter value, including those parts of the table that state 'The proposed controllers must comply with the requirement'.</w:t>
            </w:r>
          </w:p>
        </w:tc>
      </w:tr>
      <w:tr w:rsidR="00E422DE" w:rsidRPr="004F75BF" w14:paraId="7F375835"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6D3D99D6" w14:textId="77777777" w:rsidR="00E422DE" w:rsidRPr="004F75BF" w:rsidRDefault="00E422DE" w:rsidP="0093173F">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1.</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0F771A1D" w14:textId="40183477" w:rsidR="00E422DE" w:rsidRDefault="002A06E3" w:rsidP="004541DE">
            <w:pPr>
              <w:widowControl w:val="0"/>
              <w:autoSpaceDE w:val="0"/>
              <w:adjustRightInd w:val="0"/>
              <w:spacing w:after="0" w:line="240" w:lineRule="auto"/>
              <w:ind w:left="143" w:right="133"/>
              <w:contextualSpacing/>
              <w:jc w:val="both"/>
              <w:rPr>
                <w:rFonts w:ascii="Montserrat" w:eastAsia="Montserrat" w:hAnsi="Montserrat" w:cs="Montserrat"/>
                <w:b/>
                <w:bCs/>
                <w:sz w:val="20"/>
                <w:szCs w:val="20"/>
                <w:lang w:val="sq-AL" w:eastAsia="lt-LT"/>
              </w:rPr>
            </w:pPr>
            <w:r w:rsidRPr="002A06E3">
              <w:rPr>
                <w:rFonts w:ascii="Montserrat" w:eastAsia="Montserrat" w:hAnsi="Montserrat" w:cs="Montserrat"/>
                <w:b/>
                <w:bCs/>
                <w:sz w:val="20"/>
                <w:szCs w:val="20"/>
                <w:lang w:val="sq-AL" w:eastAsia="lt-LT"/>
              </w:rPr>
              <w:t>Manufacturer and model of the controller**</w:t>
            </w:r>
          </w:p>
          <w:p w14:paraId="7B9E1B15" w14:textId="77777777" w:rsidR="002A06E3" w:rsidRDefault="002A06E3" w:rsidP="004541DE">
            <w:pPr>
              <w:widowControl w:val="0"/>
              <w:autoSpaceDE w:val="0"/>
              <w:adjustRightInd w:val="0"/>
              <w:spacing w:after="0" w:line="240" w:lineRule="auto"/>
              <w:ind w:left="143" w:right="133"/>
              <w:contextualSpacing/>
              <w:jc w:val="both"/>
              <w:rPr>
                <w:rFonts w:ascii="Montserrat" w:eastAsia="Montserrat" w:hAnsi="Montserrat" w:cs="Montserrat"/>
                <w:b/>
                <w:bCs/>
                <w:sz w:val="20"/>
                <w:szCs w:val="20"/>
                <w:lang w:val="sq-AL" w:eastAsia="lt-LT"/>
              </w:rPr>
            </w:pPr>
          </w:p>
          <w:p w14:paraId="19FF6D27" w14:textId="10F2C71B" w:rsidR="0081578C" w:rsidRPr="0081578C" w:rsidRDefault="0081578C" w:rsidP="004541DE">
            <w:pPr>
              <w:widowControl w:val="0"/>
              <w:autoSpaceDE w:val="0"/>
              <w:adjustRightInd w:val="0"/>
              <w:spacing w:after="0" w:line="240" w:lineRule="auto"/>
              <w:ind w:left="143" w:right="133"/>
              <w:contextualSpacing/>
              <w:jc w:val="both"/>
              <w:rPr>
                <w:rFonts w:ascii="Montserrat" w:eastAsia="Montserrat" w:hAnsi="Montserrat" w:cs="Montserrat"/>
                <w:i/>
                <w:iCs/>
                <w:sz w:val="20"/>
                <w:szCs w:val="20"/>
                <w:lang w:eastAsia="lt-LT"/>
              </w:rPr>
            </w:pPr>
            <w:r w:rsidRPr="0081578C">
              <w:rPr>
                <w:rFonts w:ascii="Montserrat" w:eastAsia="Montserrat" w:hAnsi="Montserrat" w:cs="Montserrat"/>
                <w:i/>
                <w:iCs/>
                <w:sz w:val="20"/>
                <w:szCs w:val="20"/>
                <w:lang w:eastAsia="lt-LT"/>
              </w:rPr>
              <w:t xml:space="preserve">** </w:t>
            </w:r>
            <w:proofErr w:type="spellStart"/>
            <w:r w:rsidR="003E1F85">
              <w:rPr>
                <w:rFonts w:ascii="Montserrat" w:eastAsia="Montserrat" w:hAnsi="Montserrat" w:cs="Montserrat"/>
                <w:i/>
                <w:iCs/>
                <w:sz w:val="20"/>
                <w:szCs w:val="20"/>
                <w:lang w:eastAsia="lt-LT"/>
              </w:rPr>
              <w:t>n</w:t>
            </w:r>
            <w:r w:rsidRPr="0081578C">
              <w:rPr>
                <w:rFonts w:ascii="Montserrat" w:eastAsia="Montserrat" w:hAnsi="Montserrat" w:cs="Montserrat"/>
                <w:i/>
                <w:iCs/>
                <w:sz w:val="20"/>
                <w:szCs w:val="20"/>
                <w:lang w:eastAsia="lt-LT"/>
              </w:rPr>
              <w:t>o</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need</w:t>
            </w:r>
            <w:proofErr w:type="spellEnd"/>
            <w:r w:rsidRPr="0081578C">
              <w:rPr>
                <w:rFonts w:ascii="Montserrat" w:eastAsia="Montserrat" w:hAnsi="Montserrat" w:cs="Montserrat"/>
                <w:i/>
                <w:iCs/>
                <w:sz w:val="20"/>
                <w:szCs w:val="20"/>
                <w:lang w:eastAsia="lt-LT"/>
              </w:rPr>
              <w:t xml:space="preserve"> to </w:t>
            </w:r>
            <w:proofErr w:type="spellStart"/>
            <w:r w:rsidRPr="0081578C">
              <w:rPr>
                <w:rFonts w:ascii="Montserrat" w:eastAsia="Montserrat" w:hAnsi="Montserrat" w:cs="Montserrat"/>
                <w:i/>
                <w:iCs/>
                <w:sz w:val="20"/>
                <w:szCs w:val="20"/>
                <w:lang w:eastAsia="lt-LT"/>
              </w:rPr>
              <w:t>provide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supporting</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documents</w:t>
            </w:r>
            <w:proofErr w:type="spellEnd"/>
            <w:r w:rsidRPr="0081578C">
              <w:rPr>
                <w:rFonts w:ascii="Montserrat" w:eastAsia="Montserrat" w:hAnsi="Montserrat" w:cs="Montserrat"/>
                <w:i/>
                <w:iCs/>
                <w:sz w:val="20"/>
                <w:szCs w:val="20"/>
                <w:lang w:eastAsia="lt-LT"/>
              </w:rPr>
              <w:t xml:space="preserve">, just </w:t>
            </w:r>
            <w:proofErr w:type="spellStart"/>
            <w:r w:rsidRPr="0081578C">
              <w:rPr>
                <w:rFonts w:ascii="Montserrat" w:eastAsia="Montserrat" w:hAnsi="Montserrat" w:cs="Montserrat"/>
                <w:i/>
                <w:iCs/>
                <w:sz w:val="20"/>
                <w:szCs w:val="20"/>
                <w:lang w:eastAsia="lt-LT"/>
              </w:rPr>
              <w:t>fill</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in</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the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column</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of</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the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table</w:t>
            </w:r>
            <w:proofErr w:type="spellEnd"/>
          </w:p>
          <w:p w14:paraId="302877BB" w14:textId="770B2C5C" w:rsidR="00E422DE" w:rsidRPr="004F75BF" w:rsidRDefault="0081578C" w:rsidP="004541DE">
            <w:pPr>
              <w:widowControl w:val="0"/>
              <w:autoSpaceDE w:val="0"/>
              <w:adjustRightInd w:val="0"/>
              <w:spacing w:after="0" w:line="240" w:lineRule="auto"/>
              <w:ind w:left="143" w:right="133"/>
              <w:contextualSpacing/>
              <w:jc w:val="both"/>
              <w:rPr>
                <w:rFonts w:ascii="Montserrat" w:eastAsia="Montserrat" w:hAnsi="Montserrat" w:cs="Montserrat"/>
                <w:b/>
                <w:bCs/>
                <w:sz w:val="20"/>
                <w:szCs w:val="20"/>
                <w:lang w:val="sq-AL" w:eastAsia="lt-LT"/>
              </w:rPr>
            </w:pPr>
            <w:r w:rsidRPr="0081578C">
              <w:rPr>
                <w:rFonts w:ascii="Montserrat" w:eastAsia="Montserrat" w:hAnsi="Montserrat" w:cs="Montserrat"/>
                <w:i/>
                <w:iCs/>
                <w:sz w:val="20"/>
                <w:szCs w:val="20"/>
                <w:lang w:eastAsia="lt-LT"/>
              </w:rPr>
              <w:t>"</w:t>
            </w:r>
            <w:proofErr w:type="spellStart"/>
            <w:r w:rsidRPr="0081578C">
              <w:rPr>
                <w:rFonts w:ascii="Montserrat" w:eastAsia="Montserrat" w:hAnsi="Montserrat" w:cs="Montserrat"/>
                <w:i/>
                <w:iCs/>
                <w:sz w:val="20"/>
                <w:szCs w:val="20"/>
                <w:lang w:eastAsia="lt-LT"/>
              </w:rPr>
              <w:t>Parameter</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value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of</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the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proposed</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controllers</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and</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supporting</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technical</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documentation</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for</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the</w:t>
            </w:r>
            <w:proofErr w:type="spellEnd"/>
            <w:r w:rsidRPr="0081578C">
              <w:rPr>
                <w:rFonts w:ascii="Montserrat" w:eastAsia="Montserrat" w:hAnsi="Montserrat" w:cs="Montserrat"/>
                <w:i/>
                <w:iCs/>
                <w:sz w:val="20"/>
                <w:szCs w:val="20"/>
                <w:lang w:eastAsia="lt-LT"/>
              </w:rPr>
              <w:t xml:space="preserve"> </w:t>
            </w:r>
            <w:proofErr w:type="spellStart"/>
            <w:r w:rsidRPr="0081578C">
              <w:rPr>
                <w:rFonts w:ascii="Montserrat" w:eastAsia="Montserrat" w:hAnsi="Montserrat" w:cs="Montserrat"/>
                <w:i/>
                <w:iCs/>
                <w:sz w:val="20"/>
                <w:szCs w:val="20"/>
                <w:lang w:eastAsia="lt-LT"/>
              </w:rPr>
              <w:t>controllers</w:t>
            </w:r>
            <w:proofErr w:type="spellEnd"/>
            <w:r w:rsidRPr="0081578C">
              <w:rPr>
                <w:rFonts w:ascii="Montserrat" w:eastAsia="Montserrat" w:hAnsi="Montserrat" w:cs="Montserrat"/>
                <w:i/>
                <w:iCs/>
                <w:sz w:val="20"/>
                <w:szCs w:val="20"/>
                <w:lang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1B86033F" w14:textId="66DB89A6" w:rsidR="00E422DE" w:rsidRPr="004F75BF" w:rsidRDefault="000C7F6A" w:rsidP="0093173F">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3D269B" w:rsidRPr="004F75BF" w14:paraId="6D987FBA"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3FDEAC"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2</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E11DF" w14:textId="745D61B5" w:rsidR="003D269B" w:rsidRPr="004F75BF" w:rsidRDefault="003D269B" w:rsidP="004541DE">
            <w:pPr>
              <w:widowControl w:val="0"/>
              <w:autoSpaceDE w:val="0"/>
              <w:adjustRightInd w:val="0"/>
              <w:spacing w:after="0" w:line="240" w:lineRule="auto"/>
              <w:ind w:left="143" w:right="133"/>
              <w:contextualSpacing/>
              <w:jc w:val="both"/>
              <w:rPr>
                <w:rFonts w:ascii="Montserrat" w:eastAsia="Montserrat" w:hAnsi="Montserrat" w:cs="Montserrat"/>
                <w:sz w:val="20"/>
                <w:szCs w:val="20"/>
                <w:lang w:val="sq-AL" w:eastAsia="lt-LT"/>
              </w:rPr>
            </w:pPr>
            <w:r w:rsidRPr="00B16F52">
              <w:rPr>
                <w:rFonts w:ascii="Montserrat" w:eastAsia="Montserrat" w:hAnsi="Montserrat" w:cs="Montserrat"/>
                <w:sz w:val="20"/>
                <w:szCs w:val="20"/>
                <w:lang w:val="sq-AL" w:eastAsia="lt-LT"/>
              </w:rPr>
              <w:t>Cabinet</w:t>
            </w:r>
            <w:r w:rsidRPr="00110CAC">
              <w:rPr>
                <w:rFonts w:ascii="Montserrat" w:eastAsia="Montserrat" w:hAnsi="Montserrat" w:cs="Montserrat"/>
                <w:sz w:val="20"/>
                <w:szCs w:val="20"/>
                <w:lang w:val="sq-AL" w:eastAsia="lt-LT"/>
              </w:rPr>
              <w:t>:</w:t>
            </w:r>
            <w:r>
              <w:rPr>
                <w:rFonts w:ascii="Montserrat" w:eastAsia="Montserrat" w:hAnsi="Montserrat" w:cs="Montserrat"/>
                <w:sz w:val="20"/>
                <w:szCs w:val="20"/>
                <w:lang w:val="sq-AL" w:eastAsia="lt-LT"/>
              </w:rPr>
              <w:t xml:space="preserve"> t</w:t>
            </w:r>
            <w:r w:rsidRPr="006968EC">
              <w:rPr>
                <w:rFonts w:ascii="Montserrat" w:eastAsia="Montserrat" w:hAnsi="Montserrat" w:cs="Montserrat"/>
                <w:sz w:val="20"/>
                <w:szCs w:val="20"/>
                <w:lang w:val="sq-AL" w:eastAsia="lt-LT"/>
              </w:rPr>
              <w:t xml:space="preserve">he controller shall be mounted in a </w:t>
            </w:r>
            <w:r w:rsidRPr="006968EC">
              <w:rPr>
                <w:rFonts w:ascii="Montserrat" w:eastAsia="Montserrat" w:hAnsi="Montserrat" w:cs="Montserrat"/>
                <w:sz w:val="20"/>
                <w:szCs w:val="20"/>
                <w:lang w:val="sq-AL" w:eastAsia="lt-LT"/>
              </w:rPr>
              <w:lastRenderedPageBreak/>
              <w:t xml:space="preserve">polyester or metal (corrosion protected) reinforced box on the foundation. The enclosure shall be IP54 rated. Lockable mortise lock. The body colour </w:t>
            </w:r>
            <w:r w:rsidRPr="004541DE">
              <w:rPr>
                <w:rFonts w:ascii="Montserrat" w:eastAsia="Montserrat" w:hAnsi="Montserrat" w:cs="Montserrat"/>
                <w:b/>
                <w:bCs/>
                <w:sz w:val="20"/>
                <w:szCs w:val="20"/>
                <w:lang w:val="sq-AL" w:eastAsia="lt-LT"/>
              </w:rPr>
              <w:t>RAL 9004</w:t>
            </w:r>
            <w:r w:rsidRPr="006968EC">
              <w:rPr>
                <w:rFonts w:ascii="Montserrat" w:eastAsia="Montserrat" w:hAnsi="Montserrat" w:cs="Montserrat"/>
                <w:sz w:val="20"/>
                <w:szCs w:val="20"/>
                <w:lang w:val="sq-AL" w:eastAsia="lt-LT"/>
              </w:rPr>
              <w:t xml:space="preserve"> </w:t>
            </w:r>
            <w:r w:rsidRPr="004541DE">
              <w:rPr>
                <w:rFonts w:ascii="Montserrat" w:eastAsia="Montserrat" w:hAnsi="Montserrat" w:cs="Montserrat"/>
                <w:b/>
                <w:bCs/>
                <w:sz w:val="20"/>
                <w:szCs w:val="20"/>
                <w:lang w:val="sq-AL" w:eastAsia="lt-LT"/>
              </w:rPr>
              <w:t>MATT</w:t>
            </w:r>
            <w:r w:rsidRPr="006968EC">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108A5A" w14:textId="1961A4D5"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lastRenderedPageBreak/>
              <w:t>/to be completed by the supplier/</w:t>
            </w:r>
          </w:p>
        </w:tc>
      </w:tr>
      <w:tr w:rsidR="003D269B" w:rsidRPr="004F75BF" w14:paraId="78CB6CBF"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68E508"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3</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270B17" w14:textId="67D9270B"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A12215">
              <w:rPr>
                <w:rFonts w:ascii="Montserrat" w:eastAsia="Montserrat" w:hAnsi="Montserrat" w:cs="Montserrat"/>
                <w:sz w:val="20"/>
                <w:szCs w:val="20"/>
                <w:lang w:val="sq-AL" w:eastAsia="lt-LT"/>
              </w:rPr>
              <w:t>Supply voltage</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230 V AC – 10/+10%; 50 Hz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E1717C" w14:textId="11B5BF32"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3D269B" w:rsidRPr="004F75BF" w14:paraId="57518F0E"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17DF43"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4</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DCDB31" w14:textId="5F901CF2"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E7445E">
              <w:rPr>
                <w:rFonts w:ascii="Montserrat" w:eastAsia="Montserrat" w:hAnsi="Montserrat" w:cs="Montserrat"/>
                <w:sz w:val="20"/>
                <w:szCs w:val="20"/>
                <w:lang w:val="sq-AL" w:eastAsia="lt-LT"/>
              </w:rPr>
              <w:t>Output voltage</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230 V AC – 10/+10%; 50 Hz  </w:t>
            </w:r>
          </w:p>
          <w:p w14:paraId="50D1B613" w14:textId="77777777"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42D77D" w14:textId="0AFDC0A5"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3D269B" w:rsidRPr="004F75BF" w14:paraId="77A00239"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6EE9F236"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5</w:t>
            </w:r>
            <w:r w:rsidRPr="004F75BF">
              <w:rPr>
                <w:rFonts w:ascii="Montserrat" w:eastAsia="Montserrat" w:hAnsi="Montserrat" w:cs="Montserrat"/>
                <w:sz w:val="20"/>
                <w:szCs w:val="20"/>
                <w:lang w:val="sq-AL" w:eastAsia="lt-LT"/>
              </w:rPr>
              <w:t>.</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1FFDF190" w14:textId="7C8883EB"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541DE">
              <w:rPr>
                <w:rFonts w:ascii="Montserrat" w:eastAsia="Montserrat" w:hAnsi="Montserrat" w:cs="Montserrat"/>
                <w:sz w:val="20"/>
                <w:szCs w:val="20"/>
                <w:lang w:val="sq-AL" w:eastAsia="lt-LT"/>
              </w:rPr>
              <w:t>Standard</w:t>
            </w:r>
            <w:r>
              <w:rPr>
                <w:rFonts w:ascii="Montserrat" w:eastAsia="Montserrat" w:hAnsi="Montserrat" w:cs="Montserrat"/>
                <w:sz w:val="20"/>
                <w:szCs w:val="20"/>
                <w:lang w:val="sq-AL" w:eastAsia="lt-LT"/>
              </w:rPr>
              <w:t xml:space="preserve">: </w:t>
            </w:r>
            <w:r w:rsidRPr="004541DE">
              <w:rPr>
                <w:rFonts w:ascii="Montserrat" w:eastAsia="Montserrat" w:hAnsi="Montserrat" w:cs="Montserrat"/>
                <w:sz w:val="20"/>
                <w:szCs w:val="20"/>
                <w:lang w:val="sq-AL" w:eastAsia="lt-LT"/>
              </w:rPr>
              <w:t>LST EN 12675 or equivalent</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6C28E32C" w14:textId="3F5AA279"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3D269B" w:rsidRPr="004F75BF" w14:paraId="284A8459"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822CA2"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6</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F71A4B" w14:textId="487A9D17"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D87A8C">
              <w:rPr>
                <w:rFonts w:ascii="Montserrat" w:eastAsia="Montserrat" w:hAnsi="Montserrat" w:cs="Montserrat"/>
                <w:sz w:val="20"/>
                <w:szCs w:val="20"/>
                <w:lang w:val="sq-AL" w:eastAsia="lt-LT"/>
              </w:rPr>
              <w:t>Current for each output (for traffic light connection)</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a</w:t>
            </w:r>
            <w:r w:rsidRPr="005A3E36">
              <w:rPr>
                <w:rFonts w:ascii="Montserrat" w:eastAsia="Montserrat" w:hAnsi="Montserrat" w:cs="Montserrat"/>
                <w:sz w:val="20"/>
                <w:szCs w:val="20"/>
                <w:lang w:val="sq-AL" w:eastAsia="lt-LT"/>
              </w:rPr>
              <w:t>t least 1 A</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8881D" w14:textId="13581175"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3D269B" w:rsidRPr="004F75BF" w14:paraId="68A1A0BC"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C40C91"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7</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230664" w14:textId="0D23A43A"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1815E5">
              <w:rPr>
                <w:rFonts w:ascii="Montserrat" w:eastAsia="Montserrat" w:hAnsi="Montserrat" w:cs="Montserrat"/>
                <w:sz w:val="20"/>
                <w:szCs w:val="20"/>
                <w:lang w:val="sq-AL" w:eastAsia="lt-LT"/>
              </w:rPr>
              <w:t>Output circuits</w:t>
            </w:r>
            <w:r>
              <w:rPr>
                <w:rFonts w:ascii="Montserrat" w:eastAsia="Montserrat" w:hAnsi="Montserrat" w:cs="Montserrat"/>
                <w:sz w:val="20"/>
                <w:szCs w:val="20"/>
                <w:lang w:val="sq-AL" w:eastAsia="lt-LT"/>
              </w:rPr>
              <w:t xml:space="preserve">: </w:t>
            </w:r>
            <w:r w:rsidRPr="00E16A45">
              <w:rPr>
                <w:rFonts w:ascii="Montserrat" w:eastAsia="Montserrat" w:hAnsi="Montserrat" w:cs="Montserrat"/>
                <w:sz w:val="20"/>
                <w:szCs w:val="20"/>
                <w:lang w:val="sq-AL" w:eastAsia="lt-LT"/>
              </w:rPr>
              <w:t>Each output is protected by an individual fuse</w:t>
            </w:r>
            <w:r w:rsidRPr="004F75BF">
              <w:rPr>
                <w:rFonts w:ascii="Montserrat" w:eastAsia="Montserrat" w:hAnsi="Montserrat" w:cs="Montserrat"/>
                <w:sz w:val="20"/>
                <w:szCs w:val="20"/>
                <w:lang w:val="sq-AL"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923DC" w14:textId="7E2DAC8D"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008A61BE" w:rsidRPr="004541DE">
              <w:rPr>
                <w:rFonts w:ascii="Montserrat" w:eastAsia="Montserrat" w:hAnsi="Montserrat" w:cs="Montserrat"/>
                <w:i/>
                <w:iCs/>
                <w:sz w:val="20"/>
                <w:szCs w:val="20"/>
                <w:lang w:val="sq-AL" w:eastAsia="lt-LT"/>
              </w:rPr>
              <w:t>(reference to the technical documentation)</w:t>
            </w:r>
          </w:p>
        </w:tc>
      </w:tr>
      <w:tr w:rsidR="003D269B" w:rsidRPr="004F75BF" w14:paraId="1528A0FB"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A04921" w14:textId="77777777" w:rsidR="003D269B" w:rsidRPr="004F75BF" w:rsidRDefault="003D269B" w:rsidP="003D269B">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8</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2241FD" w14:textId="1989B454" w:rsidR="003D269B" w:rsidRPr="004F75BF" w:rsidRDefault="003D269B" w:rsidP="003D269B">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8C7CD7">
              <w:rPr>
                <w:rFonts w:ascii="Montserrat" w:eastAsia="Montserrat" w:hAnsi="Montserrat" w:cs="Montserrat"/>
                <w:sz w:val="20"/>
                <w:szCs w:val="20"/>
                <w:lang w:val="sq-AL" w:eastAsia="lt-LT"/>
              </w:rPr>
              <w:t>Number of controlled signal groups</w:t>
            </w:r>
            <w:r w:rsidRPr="007B1466">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m</w:t>
            </w:r>
            <w:r w:rsidRPr="00A23775">
              <w:rPr>
                <w:rFonts w:ascii="Montserrat" w:eastAsia="Montserrat" w:hAnsi="Montserrat" w:cs="Montserrat"/>
                <w:sz w:val="20"/>
                <w:szCs w:val="20"/>
                <w:lang w:val="sq-AL" w:eastAsia="lt-LT"/>
              </w:rPr>
              <w:t>ust support up to 32 signal groups or more.</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4A804C" w14:textId="5510F3CB" w:rsidR="003D269B" w:rsidRPr="004F75BF" w:rsidRDefault="003D269B" w:rsidP="003D269B">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8A61BE" w:rsidRPr="004F75BF" w14:paraId="23F08E5E"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46798"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9</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F704B6" w14:textId="71800983"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2F776D">
              <w:rPr>
                <w:rFonts w:ascii="Montserrat" w:eastAsia="Montserrat" w:hAnsi="Montserrat" w:cs="Montserrat"/>
                <w:sz w:val="20"/>
                <w:szCs w:val="20"/>
                <w:lang w:val="sq-AL" w:eastAsia="lt-LT"/>
              </w:rPr>
              <w:t>Additional power socket in the cabinet</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w:t>
            </w:r>
            <w:r>
              <w:rPr>
                <w:rFonts w:ascii="Montserrat" w:eastAsia="Montserrat" w:hAnsi="Montserrat" w:cs="Montserrat"/>
                <w:sz w:val="20"/>
                <w:szCs w:val="20"/>
                <w:lang w:val="sq-AL" w:eastAsia="lt-LT"/>
              </w:rPr>
              <w:t>s</w:t>
            </w:r>
            <w:r w:rsidRPr="00794823">
              <w:rPr>
                <w:rFonts w:ascii="Montserrat" w:eastAsia="Montserrat" w:hAnsi="Montserrat" w:cs="Montserrat"/>
                <w:sz w:val="20"/>
                <w:szCs w:val="20"/>
                <w:lang w:val="sq-AL" w:eastAsia="lt-LT"/>
              </w:rPr>
              <w:t>hall be protected by a separate pick.</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7CB9CC" w14:textId="52C576B3" w:rsidR="008A61BE" w:rsidRPr="004F75BF" w:rsidRDefault="0035527E"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3C98D693"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927C05"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10</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ACBDC9" w14:textId="07B8C3DB"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E63F4D">
              <w:rPr>
                <w:rFonts w:ascii="Montserrat" w:eastAsia="Montserrat" w:hAnsi="Montserrat" w:cs="Montserrat"/>
                <w:sz w:val="20"/>
                <w:szCs w:val="20"/>
                <w:lang w:val="sq-AL" w:eastAsia="lt-LT"/>
              </w:rPr>
              <w:t>Liquid crystal display (LCD</w:t>
            </w:r>
            <w:r>
              <w:rPr>
                <w:rFonts w:ascii="Montserrat" w:eastAsia="Montserrat" w:hAnsi="Montserrat" w:cs="Montserrat"/>
                <w:sz w:val="20"/>
                <w:szCs w:val="20"/>
                <w:lang w:val="sq-AL"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F9860F" w14:textId="41DECF9D" w:rsidR="008A61BE" w:rsidRPr="004F75BF"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57A96763"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C992C"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1</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3D09AC" w14:textId="609BA37F"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583715">
              <w:rPr>
                <w:rFonts w:ascii="Montserrat" w:eastAsia="Montserrat" w:hAnsi="Montserrat" w:cs="Montserrat"/>
                <w:sz w:val="20"/>
                <w:szCs w:val="20"/>
                <w:lang w:val="sq-AL" w:eastAsia="lt-LT"/>
              </w:rPr>
              <w:t>Clock</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w:t>
            </w:r>
            <w:r w:rsidRPr="00A964D4">
              <w:rPr>
                <w:rFonts w:ascii="Montserrat" w:eastAsia="Montserrat" w:hAnsi="Montserrat" w:cs="Montserrat"/>
                <w:sz w:val="20"/>
                <w:szCs w:val="20"/>
                <w:lang w:val="sq-AL" w:eastAsia="lt-LT"/>
              </w:rPr>
              <w:t>electronic quartz integrated in the control board of the controller, time displayed on the LCD of the controller and an additional GPS module for clock synchronisation</w:t>
            </w:r>
            <w:r w:rsidRPr="00605F23">
              <w:rPr>
                <w:rFonts w:ascii="Montserrat" w:eastAsia="Montserrat" w:hAnsi="Montserrat" w:cs="Montserrat"/>
                <w:sz w:val="20"/>
                <w:szCs w:val="20"/>
                <w:lang w:val="sq-AL"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A8D969" w14:textId="09FDCFC8" w:rsidR="008A61BE" w:rsidRPr="004F75BF"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1B07A8B9"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01D6E"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2</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A5BDFB" w14:textId="3F60BF2D"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1D65E8">
              <w:rPr>
                <w:rFonts w:ascii="Montserrat" w:eastAsia="Montserrat" w:hAnsi="Montserrat" w:cs="Montserrat"/>
                <w:sz w:val="20"/>
                <w:szCs w:val="20"/>
                <w:lang w:val="sq-AL" w:eastAsia="lt-LT"/>
              </w:rPr>
              <w:t>Operating temperature</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-40</w:t>
            </w:r>
            <w:r w:rsidRPr="004F75BF">
              <w:rPr>
                <w:rFonts w:ascii="Montserrat" w:eastAsia="Montserrat" w:hAnsi="Montserrat" w:cs="Montserrat"/>
                <w:sz w:val="20"/>
                <w:szCs w:val="20"/>
                <w:vertAlign w:val="superscript"/>
                <w:lang w:val="sq-AL" w:eastAsia="lt-LT"/>
              </w:rPr>
              <w:t>0</w:t>
            </w:r>
            <w:r w:rsidRPr="004F75BF">
              <w:rPr>
                <w:rFonts w:ascii="Montserrat" w:eastAsia="Montserrat" w:hAnsi="Montserrat" w:cs="Montserrat"/>
                <w:sz w:val="20"/>
                <w:szCs w:val="20"/>
                <w:lang w:val="sq-AL" w:eastAsia="lt-LT"/>
              </w:rPr>
              <w:t>C - +60</w:t>
            </w:r>
            <w:r w:rsidRPr="004F75BF">
              <w:rPr>
                <w:rFonts w:ascii="Montserrat" w:eastAsia="Montserrat" w:hAnsi="Montserrat" w:cs="Montserrat"/>
                <w:sz w:val="20"/>
                <w:szCs w:val="20"/>
                <w:vertAlign w:val="superscript"/>
                <w:lang w:val="sq-AL" w:eastAsia="lt-LT"/>
              </w:rPr>
              <w:t>0</w:t>
            </w:r>
            <w:r w:rsidRPr="004F75BF">
              <w:rPr>
                <w:rFonts w:ascii="Montserrat" w:eastAsia="Montserrat" w:hAnsi="Montserrat" w:cs="Montserrat"/>
                <w:sz w:val="20"/>
                <w:szCs w:val="20"/>
                <w:lang w:val="sq-AL" w:eastAsia="lt-LT"/>
              </w:rPr>
              <w:t>C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7628CA" w14:textId="6503633B" w:rsidR="008A61BE" w:rsidRPr="004F75BF" w:rsidRDefault="008A61BE" w:rsidP="008A61BE">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8A61BE" w:rsidRPr="004F75BF" w14:paraId="260C969D"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084CC"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3</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533371" w14:textId="6891D8CF"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042D46">
              <w:rPr>
                <w:rFonts w:ascii="Montserrat" w:eastAsia="Montserrat" w:hAnsi="Montserrat" w:cs="Montserrat"/>
                <w:sz w:val="20"/>
                <w:szCs w:val="20"/>
                <w:lang w:val="sq-AL" w:eastAsia="lt-LT"/>
              </w:rPr>
              <w:t>Communications, interfaces, protocols</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w:t>
            </w:r>
            <w:r w:rsidRPr="00605F23">
              <w:rPr>
                <w:rFonts w:ascii="Montserrat" w:eastAsia="Montserrat" w:hAnsi="Montserrat" w:cs="Montserrat"/>
                <w:sz w:val="20"/>
                <w:szCs w:val="20"/>
                <w:lang w:val="sq-AL" w:eastAsia="lt-LT"/>
              </w:rPr>
              <w:t>RS485, TCP/IP, USB, OCIT-O 1.1, OCIT-O 2.0, OCIT-O 3.0</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E94BC5" w14:textId="18D33940" w:rsidR="008A61BE" w:rsidRPr="004F75BF"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5405FB3A"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FADAE7"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4</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1ACAFE6" w14:textId="69E67CC0"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F3792F">
              <w:rPr>
                <w:rFonts w:ascii="Montserrat" w:eastAsia="Montserrat" w:hAnsi="Montserrat" w:cs="Montserrat"/>
                <w:sz w:val="20"/>
                <w:szCs w:val="20"/>
                <w:lang w:val="sq-AL" w:eastAsia="lt-LT"/>
              </w:rPr>
              <w:t>Number of external inputs/outputs</w:t>
            </w:r>
            <w:r w:rsidRPr="0093173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m</w:t>
            </w:r>
            <w:r w:rsidRPr="009529C8">
              <w:rPr>
                <w:rFonts w:ascii="Montserrat" w:eastAsia="Montserrat" w:hAnsi="Montserrat" w:cs="Montserrat"/>
                <w:sz w:val="20"/>
                <w:szCs w:val="20"/>
                <w:lang w:val="sq-AL" w:eastAsia="lt-LT"/>
              </w:rPr>
              <w:t>ust support up to 16 inputs/outputs or more</w:t>
            </w:r>
            <w:r>
              <w:rPr>
                <w:rFonts w:ascii="Montserrat" w:eastAsia="Montserrat" w:hAnsi="Montserrat" w:cs="Montserrat"/>
                <w:sz w:val="20"/>
                <w:szCs w:val="20"/>
                <w:lang w:val="sq-AL" w:eastAsia="lt-LT"/>
              </w:rPr>
              <w:t>.</w:t>
            </w:r>
            <w:r w:rsidRPr="0093173F">
              <w:rPr>
                <w:rFonts w:ascii="Montserrat" w:eastAsia="Montserrat" w:hAnsi="Montserrat" w:cs="Montserrat"/>
                <w:sz w:val="20"/>
                <w:szCs w:val="20"/>
                <w:lang w:val="sq-AL" w:eastAsia="lt-LT"/>
              </w:rPr>
              <w:t xml:space="preserve">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E4FE8C" w14:textId="69948A63" w:rsidR="008A61BE" w:rsidRPr="004F75BF" w:rsidRDefault="008A61BE"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8A61BE" w:rsidRPr="004F75BF" w14:paraId="460CC8DB"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3CD05"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5</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5CF056" w14:textId="6D8297F2"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8A785E">
              <w:rPr>
                <w:rFonts w:ascii="Montserrat" w:eastAsia="Montserrat" w:hAnsi="Montserrat" w:cs="Montserrat"/>
                <w:sz w:val="20"/>
                <w:szCs w:val="20"/>
                <w:lang w:val="sq-AL" w:eastAsia="lt-LT"/>
              </w:rPr>
              <w:t>Sensor types available for use</w:t>
            </w:r>
            <w:r>
              <w:rPr>
                <w:rFonts w:ascii="Montserrat" w:eastAsia="Montserrat" w:hAnsi="Montserrat" w:cs="Montserrat"/>
                <w:sz w:val="20"/>
                <w:szCs w:val="20"/>
                <w:lang w:val="sq-AL" w:eastAsia="lt-LT"/>
              </w:rPr>
              <w:t xml:space="preserve">: </w:t>
            </w:r>
            <w:r w:rsidRPr="0019555D">
              <w:rPr>
                <w:rFonts w:ascii="Montserrat" w:eastAsia="Montserrat" w:hAnsi="Montserrat" w:cs="Montserrat"/>
                <w:sz w:val="20"/>
                <w:szCs w:val="20"/>
                <w:lang w:val="sq-AL" w:eastAsia="lt-LT"/>
              </w:rPr>
              <w:t>Inductive loops, video, infrared, radar and wireless magnetic sensors</w:t>
            </w:r>
            <w:r>
              <w:rPr>
                <w:rFonts w:ascii="Montserrat" w:eastAsia="Montserrat" w:hAnsi="Montserrat" w:cs="Montserrat"/>
                <w:sz w:val="20"/>
                <w:szCs w:val="20"/>
                <w:lang w:val="sq-AL"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7D03EF" w14:textId="17E7244B" w:rsidR="008A61BE" w:rsidRPr="004F75BF" w:rsidRDefault="008A61BE"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r w:rsidR="008A61BE" w:rsidRPr="004541DE" w14:paraId="6ECA87B7"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825C03" w14:textId="77777777" w:rsidR="008A61BE" w:rsidRPr="004541DE"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en-US" w:eastAsia="lt-LT"/>
              </w:rPr>
            </w:pPr>
            <w:r w:rsidRPr="004541DE">
              <w:rPr>
                <w:rFonts w:ascii="Montserrat" w:eastAsia="Montserrat" w:hAnsi="Montserrat" w:cs="Montserrat"/>
                <w:sz w:val="20"/>
                <w:szCs w:val="20"/>
                <w:lang w:val="en-US" w:eastAsia="lt-LT"/>
              </w:rPr>
              <w:t>16. 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6A11DA" w14:textId="2090554F" w:rsidR="008A61BE" w:rsidRPr="00E067C0" w:rsidRDefault="008A61BE" w:rsidP="008A61BE">
            <w:pPr>
              <w:pStyle w:val="ListParagraph"/>
              <w:tabs>
                <w:tab w:val="left" w:pos="412"/>
              </w:tabs>
              <w:ind w:left="142" w:right="133"/>
              <w:rPr>
                <w:rFonts w:ascii="Montserrat" w:eastAsia="Montserrat" w:hAnsi="Montserrat" w:cs="Montserrat"/>
                <w:lang w:val="en-US"/>
              </w:rPr>
            </w:pPr>
            <w:proofErr w:type="spellStart"/>
            <w:r w:rsidRPr="00E067C0">
              <w:rPr>
                <w:rFonts w:ascii="Montserrat" w:eastAsia="Montserrat" w:hAnsi="Montserrat" w:cs="Montserrat"/>
                <w:lang w:val="en-US"/>
              </w:rPr>
              <w:t>Signalling</w:t>
            </w:r>
            <w:proofErr w:type="spellEnd"/>
            <w:r w:rsidRPr="00E067C0">
              <w:rPr>
                <w:rFonts w:ascii="Montserrat" w:eastAsia="Montserrat" w:hAnsi="Montserrat" w:cs="Montserrat"/>
                <w:lang w:val="en-US"/>
              </w:rPr>
              <w:t xml:space="preserve"> safety (control of LED optical elements): the traffic light controller shall control all </w:t>
            </w:r>
            <w:proofErr w:type="spellStart"/>
            <w:r w:rsidRPr="00E067C0">
              <w:rPr>
                <w:rFonts w:ascii="Montserrat" w:eastAsia="Montserrat" w:hAnsi="Montserrat" w:cs="Montserrat"/>
                <w:lang w:val="en-US"/>
              </w:rPr>
              <w:t>colours</w:t>
            </w:r>
            <w:proofErr w:type="spellEnd"/>
            <w:r w:rsidRPr="00E067C0">
              <w:rPr>
                <w:rFonts w:ascii="Montserrat" w:eastAsia="Montserrat" w:hAnsi="Montserrat" w:cs="Montserrat"/>
                <w:lang w:val="en-US"/>
              </w:rPr>
              <w:t xml:space="preserve"> of LED optical elements - in the event of a burn-out of any LED optical element of any </w:t>
            </w:r>
            <w:proofErr w:type="spellStart"/>
            <w:r w:rsidRPr="00E067C0">
              <w:rPr>
                <w:rFonts w:ascii="Montserrat" w:eastAsia="Montserrat" w:hAnsi="Montserrat" w:cs="Montserrat"/>
                <w:lang w:val="en-US"/>
              </w:rPr>
              <w:t>colour</w:t>
            </w:r>
            <w:proofErr w:type="spellEnd"/>
            <w:r w:rsidRPr="00E067C0">
              <w:rPr>
                <w:rFonts w:ascii="Montserrat" w:eastAsia="Montserrat" w:hAnsi="Montserrat" w:cs="Montserrat"/>
                <w:lang w:val="en-US"/>
              </w:rPr>
              <w:t xml:space="preserve">, the controller shall record and send a message to the System about the faulty LED optical element in a particular signal group: </w:t>
            </w:r>
          </w:p>
          <w:p w14:paraId="373BAB71" w14:textId="77777777" w:rsidR="008A61BE" w:rsidRPr="00E067C0" w:rsidRDefault="008A61BE" w:rsidP="008A61BE">
            <w:pPr>
              <w:pStyle w:val="ListParagraph"/>
              <w:tabs>
                <w:tab w:val="left" w:pos="412"/>
              </w:tabs>
              <w:ind w:left="142" w:right="133" w:firstLine="128"/>
              <w:rPr>
                <w:rFonts w:ascii="Montserrat" w:eastAsia="Montserrat" w:hAnsi="Montserrat" w:cs="Montserrat"/>
                <w:lang w:val="en-US"/>
              </w:rPr>
            </w:pPr>
            <w:r w:rsidRPr="00E067C0">
              <w:rPr>
                <w:rFonts w:ascii="Montserrat" w:eastAsia="Montserrat" w:hAnsi="Montserrat" w:cs="Montserrat"/>
                <w:b/>
                <w:bCs/>
                <w:lang w:val="en-US"/>
              </w:rPr>
              <w:t>Control of red LED optical elements for transport:</w:t>
            </w:r>
            <w:r w:rsidRPr="00E067C0">
              <w:rPr>
                <w:rFonts w:ascii="Montserrat" w:eastAsia="Montserrat" w:hAnsi="Montserrat" w:cs="Montserrat"/>
                <w:lang w:val="en-US"/>
              </w:rPr>
              <w:t xml:space="preserve"> </w:t>
            </w:r>
          </w:p>
          <w:p w14:paraId="072CE053" w14:textId="77777777" w:rsidR="008A61BE" w:rsidRPr="00E067C0" w:rsidRDefault="008A61BE" w:rsidP="008A61BE">
            <w:pPr>
              <w:pStyle w:val="ListParagraph"/>
              <w:tabs>
                <w:tab w:val="left" w:pos="412"/>
              </w:tabs>
              <w:ind w:left="142" w:right="133" w:firstLine="128"/>
              <w:rPr>
                <w:rFonts w:ascii="Montserrat" w:eastAsia="Montserrat" w:hAnsi="Montserrat" w:cs="Montserrat"/>
                <w:lang w:val="en-US"/>
              </w:rPr>
            </w:pPr>
            <w:r w:rsidRPr="00E067C0">
              <w:rPr>
                <w:rFonts w:ascii="Montserrat" w:eastAsia="Montserrat" w:hAnsi="Montserrat" w:cs="Montserrat"/>
                <w:lang w:val="en-US"/>
              </w:rPr>
              <w:t xml:space="preserve">- </w:t>
            </w:r>
            <w:r w:rsidRPr="00E067C0">
              <w:rPr>
                <w:rFonts w:ascii="Montserrat" w:eastAsia="Montserrat" w:hAnsi="Montserrat" w:cs="Montserrat"/>
                <w:u w:val="single"/>
                <w:lang w:val="en-US"/>
              </w:rPr>
              <w:t xml:space="preserve">Where there are </w:t>
            </w:r>
            <w:r w:rsidRPr="00E067C0">
              <w:rPr>
                <w:rFonts w:ascii="Montserrat" w:eastAsia="Montserrat" w:hAnsi="Montserrat" w:cs="Montserrat"/>
                <w:b/>
                <w:bCs/>
                <w:i/>
                <w:iCs/>
                <w:u w:val="single"/>
                <w:lang w:val="en-US"/>
              </w:rPr>
              <w:t>TWO</w:t>
            </w:r>
            <w:r w:rsidRPr="00E067C0">
              <w:rPr>
                <w:rFonts w:ascii="Montserrat" w:eastAsia="Montserrat" w:hAnsi="Montserrat" w:cs="Montserrat"/>
                <w:u w:val="single"/>
                <w:lang w:val="en-US"/>
              </w:rPr>
              <w:t xml:space="preserve"> red LED optical elements</w:t>
            </w:r>
            <w:r w:rsidRPr="00E067C0">
              <w:rPr>
                <w:rFonts w:ascii="Montserrat" w:eastAsia="Montserrat" w:hAnsi="Montserrat" w:cs="Montserrat"/>
                <w:lang w:val="en-US"/>
              </w:rPr>
              <w:t xml:space="preserve"> </w:t>
            </w:r>
            <w:r w:rsidRPr="00E067C0">
              <w:rPr>
                <w:rFonts w:ascii="Montserrat" w:eastAsia="Montserrat" w:hAnsi="Montserrat" w:cs="Montserrat"/>
                <w:u w:val="single"/>
                <w:lang w:val="en-US"/>
              </w:rPr>
              <w:t>in a signal group</w:t>
            </w:r>
            <w:r w:rsidRPr="00E067C0">
              <w:rPr>
                <w:rFonts w:ascii="Montserrat" w:eastAsia="Montserrat" w:hAnsi="Montserrat" w:cs="Montserrat"/>
                <w:lang w:val="en-US"/>
              </w:rPr>
              <w:t xml:space="preserve">: in the event of </w:t>
            </w:r>
            <w:r w:rsidRPr="00E067C0">
              <w:rPr>
                <w:rFonts w:ascii="Montserrat" w:hAnsi="Montserrat"/>
                <w:bCs/>
                <w:lang w:val="en-US"/>
              </w:rPr>
              <w:t>fault</w:t>
            </w:r>
            <w:r w:rsidRPr="00E067C0">
              <w:rPr>
                <w:rFonts w:ascii="Montserrat" w:eastAsia="Montserrat" w:hAnsi="Montserrat" w:cs="Montserrat"/>
                <w:lang w:val="en-US"/>
              </w:rPr>
              <w:t xml:space="preserve"> of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red LED optical element, the controller must detect the fault, send a </w:t>
            </w:r>
            <w:r w:rsidRPr="00E067C0">
              <w:rPr>
                <w:rFonts w:ascii="Montserrat" w:hAnsi="Montserrat"/>
                <w:bCs/>
                <w:lang w:val="en-US"/>
              </w:rPr>
              <w:t>fault</w:t>
            </w:r>
            <w:r w:rsidRPr="00E067C0">
              <w:rPr>
                <w:rFonts w:ascii="Montserrat" w:eastAsia="Montserrat" w:hAnsi="Montserrat" w:cs="Montserrat"/>
                <w:lang w:val="en-US"/>
              </w:rPr>
              <w:t xml:space="preserve"> message to the System and must deactivate the intersection to dark or yellow flashing mode. </w:t>
            </w:r>
          </w:p>
          <w:p w14:paraId="5FA6948F" w14:textId="77777777" w:rsidR="008A61BE" w:rsidRPr="00E067C0" w:rsidRDefault="008A61BE" w:rsidP="008A61BE">
            <w:pPr>
              <w:pStyle w:val="ListParagraph"/>
              <w:tabs>
                <w:tab w:val="left" w:pos="412"/>
              </w:tabs>
              <w:ind w:left="142" w:right="133" w:firstLine="128"/>
              <w:rPr>
                <w:rFonts w:ascii="Montserrat" w:eastAsia="Montserrat" w:hAnsi="Montserrat" w:cs="Montserrat"/>
                <w:lang w:val="en-US"/>
              </w:rPr>
            </w:pPr>
            <w:r w:rsidRPr="00E067C0">
              <w:rPr>
                <w:rFonts w:ascii="Montserrat" w:eastAsia="Montserrat" w:hAnsi="Montserrat" w:cs="Montserrat"/>
                <w:u w:val="single"/>
                <w:lang w:val="en-US"/>
              </w:rPr>
              <w:t xml:space="preserve">- Where there are </w:t>
            </w:r>
            <w:r w:rsidRPr="00E067C0">
              <w:rPr>
                <w:rFonts w:ascii="Montserrat" w:eastAsia="Montserrat" w:hAnsi="Montserrat" w:cs="Montserrat"/>
                <w:b/>
                <w:bCs/>
                <w:i/>
                <w:iCs/>
                <w:u w:val="single"/>
                <w:lang w:val="en-US"/>
              </w:rPr>
              <w:t>THREE</w:t>
            </w:r>
            <w:r w:rsidRPr="00E067C0">
              <w:rPr>
                <w:rFonts w:ascii="Montserrat" w:eastAsia="Montserrat" w:hAnsi="Montserrat" w:cs="Montserrat"/>
                <w:u w:val="single"/>
                <w:lang w:val="en-US"/>
              </w:rPr>
              <w:t xml:space="preserve"> red LED optical elements in a signal group:</w:t>
            </w:r>
            <w:r w:rsidRPr="00E067C0">
              <w:rPr>
                <w:rFonts w:ascii="Montserrat" w:eastAsia="Montserrat" w:hAnsi="Montserrat" w:cs="Montserrat"/>
                <w:lang w:val="en-US"/>
              </w:rPr>
              <w:t xml:space="preserve"> in the event of </w:t>
            </w:r>
            <w:r w:rsidRPr="00E067C0">
              <w:rPr>
                <w:rFonts w:ascii="Montserrat" w:hAnsi="Montserrat"/>
                <w:bCs/>
                <w:lang w:val="en-US"/>
              </w:rPr>
              <w:t>fault</w:t>
            </w:r>
            <w:r w:rsidRPr="00E067C0">
              <w:rPr>
                <w:rFonts w:ascii="Montserrat" w:eastAsia="Montserrat" w:hAnsi="Montserrat" w:cs="Montserrat"/>
                <w:lang w:val="en-US"/>
              </w:rPr>
              <w:t xml:space="preserve"> of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red LED optical element </w:t>
            </w:r>
            <w:r w:rsidRPr="00E067C0">
              <w:rPr>
                <w:rFonts w:ascii="Montserrat" w:eastAsia="Montserrat" w:hAnsi="Montserrat" w:cs="Montserrat"/>
                <w:b/>
                <w:bCs/>
                <w:i/>
                <w:iCs/>
                <w:lang w:val="en-US"/>
              </w:rPr>
              <w:t>INSTALLED ABOVE THE CARRIAGEWAY,</w:t>
            </w:r>
            <w:r w:rsidRPr="00E067C0">
              <w:rPr>
                <w:rFonts w:ascii="Montserrat" w:eastAsia="Montserrat" w:hAnsi="Montserrat" w:cs="Montserrat"/>
                <w:lang w:val="en-US"/>
              </w:rPr>
              <w:t xml:space="preserve"> the controller must detect the fault and </w:t>
            </w:r>
            <w:r w:rsidRPr="00E067C0">
              <w:rPr>
                <w:rFonts w:ascii="Montserrat" w:eastAsia="Montserrat" w:hAnsi="Montserrat" w:cs="Montserrat"/>
                <w:b/>
                <w:bCs/>
                <w:lang w:val="en-US"/>
              </w:rPr>
              <w:t>only</w:t>
            </w:r>
            <w:r w:rsidRPr="00E067C0">
              <w:rPr>
                <w:rFonts w:ascii="Montserrat" w:eastAsia="Montserrat" w:hAnsi="Montserrat" w:cs="Montserrat"/>
                <w:lang w:val="en-US"/>
              </w:rPr>
              <w:t xml:space="preserve"> send a </w:t>
            </w:r>
            <w:r w:rsidRPr="00E067C0">
              <w:rPr>
                <w:rFonts w:ascii="Montserrat" w:hAnsi="Montserrat"/>
                <w:bCs/>
                <w:lang w:val="en-US"/>
              </w:rPr>
              <w:t>fault</w:t>
            </w:r>
            <w:r w:rsidRPr="00E067C0">
              <w:rPr>
                <w:rFonts w:ascii="Montserrat" w:eastAsia="Montserrat" w:hAnsi="Montserrat" w:cs="Montserrat"/>
                <w:lang w:val="en-US"/>
              </w:rPr>
              <w:t xml:space="preserve"> message to the System. In the event of </w:t>
            </w:r>
            <w:r w:rsidRPr="00E067C0">
              <w:rPr>
                <w:rFonts w:ascii="Montserrat" w:hAnsi="Montserrat"/>
                <w:bCs/>
                <w:lang w:val="en-US"/>
              </w:rPr>
              <w:t>fault</w:t>
            </w:r>
            <w:r w:rsidRPr="00E067C0">
              <w:rPr>
                <w:rFonts w:ascii="Montserrat" w:eastAsia="Montserrat" w:hAnsi="Montserrat" w:cs="Montserrat"/>
                <w:lang w:val="en-US"/>
              </w:rPr>
              <w:t xml:space="preserve"> of </w:t>
            </w:r>
            <w:r w:rsidRPr="00E067C0">
              <w:rPr>
                <w:rFonts w:ascii="Montserrat" w:eastAsia="Montserrat" w:hAnsi="Montserrat" w:cs="Montserrat"/>
                <w:b/>
                <w:bCs/>
                <w:i/>
                <w:iCs/>
                <w:lang w:val="en-US"/>
              </w:rPr>
              <w:t>TWO</w:t>
            </w:r>
            <w:r w:rsidRPr="00E067C0">
              <w:rPr>
                <w:rFonts w:ascii="Montserrat" w:eastAsia="Montserrat" w:hAnsi="Montserrat" w:cs="Montserrat"/>
                <w:lang w:val="en-US"/>
              </w:rPr>
              <w:t xml:space="preserve"> red LED optical </w:t>
            </w:r>
            <w:r w:rsidRPr="00E067C0">
              <w:rPr>
                <w:rFonts w:ascii="Montserrat" w:eastAsia="Montserrat" w:hAnsi="Montserrat" w:cs="Montserrat"/>
                <w:lang w:val="en-US"/>
              </w:rPr>
              <w:lastRenderedPageBreak/>
              <w:t xml:space="preserve">elements </w:t>
            </w:r>
            <w:r w:rsidRPr="00E067C0">
              <w:rPr>
                <w:rFonts w:ascii="Montserrat" w:eastAsia="Montserrat" w:hAnsi="Montserrat" w:cs="Montserrat"/>
                <w:b/>
                <w:bCs/>
                <w:i/>
                <w:iCs/>
                <w:lang w:val="en-US"/>
              </w:rPr>
              <w:t>INSTALLED ABOVE THE CARRIAGEWAY</w:t>
            </w:r>
            <w:r w:rsidRPr="00E067C0">
              <w:rPr>
                <w:rFonts w:ascii="Montserrat" w:eastAsia="Montserrat" w:hAnsi="Montserrat" w:cs="Montserrat"/>
                <w:lang w:val="en-US"/>
              </w:rPr>
              <w:t xml:space="preserve">, the controller must detect the fault, send a </w:t>
            </w:r>
            <w:r w:rsidRPr="00E067C0">
              <w:rPr>
                <w:rFonts w:ascii="Montserrat" w:hAnsi="Montserrat"/>
                <w:bCs/>
                <w:lang w:val="en-US"/>
              </w:rPr>
              <w:t>fault</w:t>
            </w:r>
            <w:r w:rsidRPr="00E067C0">
              <w:rPr>
                <w:rFonts w:ascii="Montserrat" w:eastAsia="Montserrat" w:hAnsi="Montserrat" w:cs="Montserrat"/>
                <w:lang w:val="en-US"/>
              </w:rPr>
              <w:t xml:space="preserve"> message to the System and must deactivate the intersection to dark or yellow flashing mode. In the event of </w:t>
            </w:r>
            <w:r w:rsidRPr="00E067C0">
              <w:rPr>
                <w:rFonts w:ascii="Montserrat" w:hAnsi="Montserrat"/>
                <w:bCs/>
                <w:lang w:val="en-US"/>
              </w:rPr>
              <w:t>fault</w:t>
            </w:r>
            <w:r w:rsidRPr="00E067C0">
              <w:rPr>
                <w:rFonts w:ascii="Montserrat" w:eastAsia="Montserrat" w:hAnsi="Montserrat" w:cs="Montserrat"/>
                <w:lang w:val="en-US"/>
              </w:rPr>
              <w:t xml:space="preserve"> of at least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red LED optical element </w:t>
            </w:r>
            <w:r w:rsidRPr="00E067C0">
              <w:rPr>
                <w:rFonts w:ascii="Montserrat" w:eastAsia="Montserrat" w:hAnsi="Montserrat" w:cs="Montserrat"/>
                <w:b/>
                <w:bCs/>
                <w:i/>
                <w:iCs/>
                <w:lang w:val="en-US"/>
              </w:rPr>
              <w:t>NOT INSTALLED ABOVE THE CARRIAGEWAY</w:t>
            </w:r>
            <w:r w:rsidRPr="00E067C0">
              <w:rPr>
                <w:rFonts w:ascii="Montserrat" w:eastAsia="Montserrat" w:hAnsi="Montserrat" w:cs="Montserrat"/>
                <w:i/>
                <w:iCs/>
                <w:lang w:val="en-US"/>
              </w:rPr>
              <w:t>,</w:t>
            </w:r>
            <w:r w:rsidRPr="00E067C0">
              <w:rPr>
                <w:rFonts w:ascii="Montserrat" w:eastAsia="Montserrat" w:hAnsi="Montserrat" w:cs="Montserrat"/>
                <w:lang w:val="en-US"/>
              </w:rPr>
              <w:t xml:space="preserve"> the controller must detect the </w:t>
            </w:r>
            <w:r w:rsidRPr="00E067C0">
              <w:rPr>
                <w:rFonts w:ascii="Montserrat" w:hAnsi="Montserrat"/>
                <w:bCs/>
                <w:lang w:val="en-US"/>
              </w:rPr>
              <w:t>fault</w:t>
            </w:r>
            <w:r w:rsidRPr="00E067C0">
              <w:rPr>
                <w:rFonts w:ascii="Montserrat" w:eastAsia="Montserrat" w:hAnsi="Montserrat" w:cs="Montserrat"/>
                <w:lang w:val="en-US"/>
              </w:rPr>
              <w:t xml:space="preserve">, send a </w:t>
            </w:r>
            <w:r w:rsidRPr="00E067C0">
              <w:rPr>
                <w:rFonts w:ascii="Montserrat" w:hAnsi="Montserrat"/>
                <w:bCs/>
                <w:lang w:val="en-US"/>
              </w:rPr>
              <w:t>fault</w:t>
            </w:r>
            <w:r w:rsidRPr="00E067C0">
              <w:rPr>
                <w:rFonts w:ascii="Montserrat" w:eastAsia="Montserrat" w:hAnsi="Montserrat" w:cs="Montserrat"/>
                <w:lang w:val="en-US"/>
              </w:rPr>
              <w:t xml:space="preserve"> message to the System and must deactivate the intersection to the dark or yellow flashing mode. </w:t>
            </w:r>
          </w:p>
          <w:p w14:paraId="149E2BEF" w14:textId="77777777" w:rsidR="008A61BE" w:rsidRPr="00E067C0" w:rsidRDefault="008A61BE" w:rsidP="008A61BE">
            <w:pPr>
              <w:tabs>
                <w:tab w:val="left" w:pos="412"/>
              </w:tabs>
              <w:ind w:left="142" w:right="133"/>
              <w:jc w:val="both"/>
              <w:rPr>
                <w:rFonts w:ascii="Montserrat" w:eastAsia="Montserrat" w:hAnsi="Montserrat" w:cs="Montserrat"/>
                <w:sz w:val="20"/>
                <w:szCs w:val="20"/>
                <w:lang w:val="en-US"/>
              </w:rPr>
            </w:pPr>
            <w:r w:rsidRPr="00E067C0">
              <w:rPr>
                <w:rFonts w:ascii="Montserrat" w:eastAsia="Montserrat" w:hAnsi="Montserrat" w:cs="Montserrat"/>
                <w:sz w:val="20"/>
                <w:szCs w:val="20"/>
                <w:lang w:val="en-US"/>
              </w:rPr>
              <w:t xml:space="preserve">- </w:t>
            </w:r>
            <w:r w:rsidRPr="00E067C0">
              <w:rPr>
                <w:rFonts w:ascii="Montserrat" w:eastAsia="Montserrat" w:hAnsi="Montserrat" w:cs="Montserrat"/>
                <w:sz w:val="20"/>
                <w:szCs w:val="20"/>
                <w:u w:val="single"/>
                <w:lang w:val="en-US"/>
              </w:rPr>
              <w:t xml:space="preserve">Where there are </w:t>
            </w:r>
            <w:r w:rsidRPr="00E067C0">
              <w:rPr>
                <w:rFonts w:ascii="Montserrat" w:eastAsia="Montserrat" w:hAnsi="Montserrat" w:cs="Montserrat"/>
                <w:b/>
                <w:bCs/>
                <w:i/>
                <w:iCs/>
                <w:sz w:val="20"/>
                <w:szCs w:val="20"/>
                <w:u w:val="single"/>
                <w:lang w:val="en-US"/>
              </w:rPr>
              <w:t>FOUR</w:t>
            </w:r>
            <w:r w:rsidRPr="00E067C0">
              <w:rPr>
                <w:rFonts w:ascii="Montserrat" w:eastAsia="Montserrat" w:hAnsi="Montserrat" w:cs="Montserrat"/>
                <w:sz w:val="20"/>
                <w:szCs w:val="20"/>
                <w:u w:val="single"/>
                <w:lang w:val="en-US"/>
              </w:rPr>
              <w:t xml:space="preserve"> red LED optical elements in a signal group</w:t>
            </w:r>
            <w:r w:rsidRPr="00E067C0">
              <w:rPr>
                <w:rFonts w:ascii="Montserrat" w:eastAsia="Montserrat" w:hAnsi="Montserrat" w:cs="Montserrat"/>
                <w:sz w:val="20"/>
                <w:szCs w:val="20"/>
                <w:lang w:val="en-US"/>
              </w:rPr>
              <w:t xml:space="preserve">: in the event of fault of </w:t>
            </w:r>
            <w:r w:rsidRPr="00E067C0">
              <w:rPr>
                <w:rFonts w:ascii="Montserrat" w:eastAsia="Montserrat" w:hAnsi="Montserrat" w:cs="Montserrat"/>
                <w:b/>
                <w:bCs/>
                <w:i/>
                <w:iCs/>
                <w:sz w:val="20"/>
                <w:szCs w:val="20"/>
                <w:lang w:val="en-US"/>
              </w:rPr>
              <w:t xml:space="preserve">ONE or TWO </w:t>
            </w:r>
            <w:r w:rsidRPr="00E067C0">
              <w:rPr>
                <w:rFonts w:ascii="Montserrat" w:eastAsia="Montserrat" w:hAnsi="Montserrat" w:cs="Montserrat"/>
                <w:sz w:val="20"/>
                <w:szCs w:val="20"/>
                <w:lang w:val="en-US"/>
              </w:rPr>
              <w:t xml:space="preserve">red LED optical elements </w:t>
            </w:r>
            <w:r w:rsidRPr="00E067C0">
              <w:rPr>
                <w:rFonts w:ascii="Montserrat" w:eastAsia="Montserrat" w:hAnsi="Montserrat" w:cs="Montserrat"/>
                <w:b/>
                <w:bCs/>
                <w:i/>
                <w:iCs/>
                <w:sz w:val="20"/>
                <w:szCs w:val="20"/>
                <w:lang w:val="en-US"/>
              </w:rPr>
              <w:t>INSTALLED ABOVE THE CARRIAGEWAY</w:t>
            </w:r>
            <w:r w:rsidRPr="00E067C0">
              <w:rPr>
                <w:rFonts w:ascii="Montserrat" w:eastAsia="Montserrat" w:hAnsi="Montserrat" w:cs="Montserrat"/>
                <w:sz w:val="20"/>
                <w:szCs w:val="20"/>
                <w:lang w:val="en-US"/>
              </w:rPr>
              <w:t xml:space="preserve">, the controller must detect the fault and </w:t>
            </w:r>
            <w:r w:rsidRPr="00E067C0">
              <w:rPr>
                <w:rFonts w:ascii="Montserrat" w:eastAsia="Montserrat" w:hAnsi="Montserrat" w:cs="Montserrat"/>
                <w:b/>
                <w:bCs/>
                <w:sz w:val="20"/>
                <w:szCs w:val="20"/>
                <w:lang w:val="en-US"/>
              </w:rPr>
              <w:t>only</w:t>
            </w:r>
            <w:r w:rsidRPr="00E067C0">
              <w:rPr>
                <w:rFonts w:ascii="Montserrat" w:eastAsia="Montserrat" w:hAnsi="Montserrat" w:cs="Montserrat"/>
                <w:sz w:val="20"/>
                <w:szCs w:val="20"/>
                <w:lang w:val="en-US"/>
              </w:rPr>
              <w:t xml:space="preserve"> send a fault message to the System. In the event of fault of the optical elements of </w:t>
            </w:r>
            <w:r w:rsidRPr="00E067C0">
              <w:rPr>
                <w:rFonts w:ascii="Montserrat" w:eastAsia="Montserrat" w:hAnsi="Montserrat" w:cs="Montserrat"/>
                <w:b/>
                <w:bCs/>
                <w:i/>
                <w:iCs/>
                <w:sz w:val="20"/>
                <w:szCs w:val="20"/>
                <w:lang w:val="en-US"/>
              </w:rPr>
              <w:t>THREE</w:t>
            </w:r>
            <w:r w:rsidRPr="00E067C0">
              <w:rPr>
                <w:rFonts w:ascii="Montserrat" w:eastAsia="Montserrat" w:hAnsi="Montserrat" w:cs="Montserrat"/>
                <w:sz w:val="20"/>
                <w:szCs w:val="20"/>
                <w:lang w:val="en-US"/>
              </w:rPr>
              <w:t xml:space="preserve"> red LEDs </w:t>
            </w:r>
            <w:r w:rsidRPr="00E067C0">
              <w:rPr>
                <w:rFonts w:ascii="Montserrat" w:eastAsia="Montserrat" w:hAnsi="Montserrat" w:cs="Montserrat"/>
                <w:b/>
                <w:bCs/>
                <w:i/>
                <w:iCs/>
                <w:sz w:val="20"/>
                <w:szCs w:val="20"/>
                <w:lang w:val="en-US"/>
              </w:rPr>
              <w:t>INSTALLED ABOVE THE CARRIAGEWAY,</w:t>
            </w:r>
            <w:r w:rsidRPr="00E067C0">
              <w:rPr>
                <w:rFonts w:ascii="Montserrat" w:eastAsia="Montserrat" w:hAnsi="Montserrat" w:cs="Montserrat"/>
                <w:sz w:val="20"/>
                <w:szCs w:val="20"/>
                <w:lang w:val="en-US"/>
              </w:rPr>
              <w:t xml:space="preserve"> the controller must detect the fault, send a fault message to the System, and must deactivate the intersection to dark or yellow flashing mode. In the event of fault of at least </w:t>
            </w:r>
            <w:r w:rsidRPr="00E067C0">
              <w:rPr>
                <w:rFonts w:ascii="Montserrat" w:eastAsia="Montserrat" w:hAnsi="Montserrat" w:cs="Montserrat"/>
                <w:b/>
                <w:bCs/>
                <w:i/>
                <w:iCs/>
                <w:sz w:val="20"/>
                <w:szCs w:val="20"/>
                <w:lang w:val="en-US"/>
              </w:rPr>
              <w:t>ONE</w:t>
            </w:r>
            <w:r w:rsidRPr="00E067C0">
              <w:rPr>
                <w:rFonts w:ascii="Montserrat" w:eastAsia="Montserrat" w:hAnsi="Montserrat" w:cs="Montserrat"/>
                <w:sz w:val="20"/>
                <w:szCs w:val="20"/>
                <w:lang w:val="en-US"/>
              </w:rPr>
              <w:t xml:space="preserve"> red LED optical element </w:t>
            </w:r>
            <w:r w:rsidRPr="00E067C0">
              <w:rPr>
                <w:rFonts w:ascii="Montserrat" w:eastAsia="Montserrat" w:hAnsi="Montserrat" w:cs="Montserrat"/>
                <w:b/>
                <w:bCs/>
                <w:i/>
                <w:iCs/>
                <w:sz w:val="20"/>
                <w:szCs w:val="20"/>
                <w:lang w:val="en-US"/>
              </w:rPr>
              <w:t>NOT INSTALLED ABOVE THE CARRIAGEWAY</w:t>
            </w:r>
            <w:r w:rsidRPr="00E067C0">
              <w:rPr>
                <w:rFonts w:ascii="Montserrat" w:eastAsia="Montserrat" w:hAnsi="Montserrat" w:cs="Montserrat"/>
                <w:i/>
                <w:iCs/>
                <w:sz w:val="20"/>
                <w:szCs w:val="20"/>
                <w:lang w:val="en-US"/>
              </w:rPr>
              <w:t>,</w:t>
            </w:r>
            <w:r w:rsidRPr="00E067C0">
              <w:rPr>
                <w:rFonts w:ascii="Montserrat" w:eastAsia="Montserrat" w:hAnsi="Montserrat" w:cs="Montserrat"/>
                <w:sz w:val="20"/>
                <w:szCs w:val="20"/>
                <w:lang w:val="en-US"/>
              </w:rPr>
              <w:t xml:space="preserve"> the controller must detect the fault, send a fault message to the System and must deactivate the intersection to the dark or yellow flashing mode. </w:t>
            </w:r>
          </w:p>
          <w:p w14:paraId="13083E94" w14:textId="77777777" w:rsidR="008A61BE" w:rsidRPr="00E067C0" w:rsidRDefault="008A61BE" w:rsidP="008A61BE">
            <w:pPr>
              <w:tabs>
                <w:tab w:val="left" w:pos="412"/>
              </w:tabs>
              <w:ind w:left="142" w:right="133"/>
              <w:jc w:val="both"/>
              <w:rPr>
                <w:rFonts w:ascii="Montserrat" w:eastAsia="Montserrat" w:hAnsi="Montserrat" w:cs="Montserrat"/>
                <w:sz w:val="20"/>
                <w:szCs w:val="20"/>
                <w:lang w:val="en-US"/>
              </w:rPr>
            </w:pPr>
            <w:r w:rsidRPr="00E067C0">
              <w:rPr>
                <w:rFonts w:ascii="Montserrat" w:eastAsia="Montserrat" w:hAnsi="Montserrat" w:cs="Montserrat"/>
                <w:sz w:val="20"/>
                <w:szCs w:val="20"/>
                <w:lang w:val="en-US"/>
              </w:rPr>
              <w:t xml:space="preserve">- </w:t>
            </w:r>
            <w:r w:rsidRPr="00E067C0">
              <w:rPr>
                <w:rFonts w:ascii="Montserrat" w:eastAsia="Montserrat" w:hAnsi="Montserrat" w:cs="Montserrat"/>
                <w:sz w:val="20"/>
                <w:szCs w:val="20"/>
                <w:u w:val="single"/>
                <w:lang w:val="en-US" w:eastAsia="lt-LT"/>
              </w:rPr>
              <w:t xml:space="preserve">Where there are </w:t>
            </w:r>
            <w:r w:rsidRPr="00E067C0">
              <w:rPr>
                <w:rFonts w:ascii="Montserrat" w:eastAsia="Montserrat" w:hAnsi="Montserrat" w:cs="Montserrat"/>
                <w:b/>
                <w:bCs/>
                <w:i/>
                <w:iCs/>
                <w:sz w:val="20"/>
                <w:szCs w:val="20"/>
                <w:u w:val="single"/>
                <w:lang w:val="en-US"/>
              </w:rPr>
              <w:t>FIVE</w:t>
            </w:r>
            <w:r w:rsidRPr="00E067C0">
              <w:rPr>
                <w:rFonts w:ascii="Montserrat" w:eastAsia="Montserrat" w:hAnsi="Montserrat" w:cs="Montserrat"/>
                <w:sz w:val="20"/>
                <w:szCs w:val="20"/>
                <w:u w:val="single"/>
                <w:lang w:val="en-US" w:eastAsia="lt-LT"/>
              </w:rPr>
              <w:t xml:space="preserve"> red LED optical elements</w:t>
            </w:r>
            <w:r w:rsidRPr="00E067C0">
              <w:rPr>
                <w:rFonts w:ascii="Montserrat" w:eastAsia="Montserrat" w:hAnsi="Montserrat" w:cs="Montserrat"/>
                <w:sz w:val="20"/>
                <w:szCs w:val="20"/>
                <w:lang w:val="en-US" w:eastAsia="lt-LT"/>
              </w:rPr>
              <w:t xml:space="preserve"> </w:t>
            </w:r>
            <w:r w:rsidRPr="00E067C0">
              <w:rPr>
                <w:rFonts w:ascii="Montserrat" w:eastAsia="Montserrat" w:hAnsi="Montserrat" w:cs="Montserrat"/>
                <w:sz w:val="20"/>
                <w:szCs w:val="20"/>
                <w:u w:val="single"/>
                <w:lang w:val="en-US" w:eastAsia="lt-LT"/>
              </w:rPr>
              <w:t xml:space="preserve">in </w:t>
            </w:r>
            <w:r w:rsidRPr="00E067C0">
              <w:rPr>
                <w:rFonts w:ascii="Montserrat" w:eastAsia="Montserrat" w:hAnsi="Montserrat" w:cs="Montserrat"/>
                <w:sz w:val="20"/>
                <w:szCs w:val="20"/>
                <w:u w:val="single"/>
                <w:lang w:val="en-US"/>
              </w:rPr>
              <w:t xml:space="preserve">one </w:t>
            </w:r>
            <w:r w:rsidRPr="00E067C0">
              <w:rPr>
                <w:rFonts w:ascii="Montserrat" w:eastAsia="Montserrat" w:hAnsi="Montserrat" w:cs="Montserrat"/>
                <w:sz w:val="20"/>
                <w:szCs w:val="20"/>
                <w:u w:val="single"/>
                <w:lang w:val="en-US" w:eastAsia="lt-LT"/>
              </w:rPr>
              <w:t>signal group</w:t>
            </w:r>
            <w:r w:rsidRPr="00E067C0">
              <w:rPr>
                <w:rFonts w:ascii="Montserrat" w:eastAsia="Montserrat" w:hAnsi="Montserrat" w:cs="Montserrat"/>
                <w:sz w:val="20"/>
                <w:szCs w:val="20"/>
                <w:lang w:val="en-US" w:eastAsia="lt-LT"/>
              </w:rPr>
              <w:t>:</w:t>
            </w:r>
            <w:r w:rsidRPr="00E067C0">
              <w:rPr>
                <w:rFonts w:ascii="Montserrat" w:eastAsia="Montserrat" w:hAnsi="Montserrat" w:cs="Montserrat"/>
                <w:sz w:val="20"/>
                <w:szCs w:val="20"/>
                <w:lang w:val="en-US"/>
              </w:rPr>
              <w:t xml:space="preserve"> in the event of fault of </w:t>
            </w:r>
            <w:r w:rsidRPr="00E067C0">
              <w:rPr>
                <w:rFonts w:ascii="Montserrat" w:eastAsia="Montserrat" w:hAnsi="Montserrat" w:cs="Montserrat"/>
                <w:b/>
                <w:bCs/>
                <w:i/>
                <w:iCs/>
                <w:sz w:val="20"/>
                <w:szCs w:val="20"/>
                <w:lang w:val="en-US"/>
              </w:rPr>
              <w:t xml:space="preserve">ONE or TWO </w:t>
            </w:r>
            <w:r w:rsidRPr="00E067C0">
              <w:rPr>
                <w:rFonts w:ascii="Montserrat" w:eastAsia="Montserrat" w:hAnsi="Montserrat" w:cs="Montserrat"/>
                <w:sz w:val="20"/>
                <w:szCs w:val="20"/>
                <w:lang w:val="en-US"/>
              </w:rPr>
              <w:t xml:space="preserve">red LED optical elements </w:t>
            </w:r>
            <w:r w:rsidRPr="00E067C0">
              <w:rPr>
                <w:rFonts w:ascii="Montserrat" w:eastAsia="Montserrat" w:hAnsi="Montserrat" w:cs="Montserrat"/>
                <w:b/>
                <w:bCs/>
                <w:i/>
                <w:iCs/>
                <w:sz w:val="20"/>
                <w:szCs w:val="20"/>
                <w:lang w:val="en-US"/>
              </w:rPr>
              <w:t>INSTALLED ABOVE THE CARRIAGEWAY</w:t>
            </w:r>
            <w:r w:rsidRPr="00E067C0">
              <w:rPr>
                <w:rFonts w:ascii="Montserrat" w:eastAsia="Montserrat" w:hAnsi="Montserrat" w:cs="Montserrat"/>
                <w:sz w:val="20"/>
                <w:szCs w:val="20"/>
                <w:lang w:val="en-US"/>
              </w:rPr>
              <w:t xml:space="preserve">, the controller must detect the fault and </w:t>
            </w:r>
            <w:r w:rsidRPr="00E067C0">
              <w:rPr>
                <w:rFonts w:ascii="Montserrat" w:eastAsia="Montserrat" w:hAnsi="Montserrat" w:cs="Montserrat"/>
                <w:b/>
                <w:bCs/>
                <w:sz w:val="20"/>
                <w:szCs w:val="20"/>
                <w:lang w:val="en-US"/>
              </w:rPr>
              <w:t>only</w:t>
            </w:r>
            <w:r w:rsidRPr="00E067C0">
              <w:rPr>
                <w:rFonts w:ascii="Montserrat" w:eastAsia="Montserrat" w:hAnsi="Montserrat" w:cs="Montserrat"/>
                <w:sz w:val="20"/>
                <w:szCs w:val="20"/>
                <w:lang w:val="en-US"/>
              </w:rPr>
              <w:t xml:space="preserve"> send a fault message to the System. In the event of fault of the optical elements of </w:t>
            </w:r>
            <w:r w:rsidRPr="00E067C0">
              <w:rPr>
                <w:rFonts w:ascii="Montserrat" w:eastAsia="Montserrat" w:hAnsi="Montserrat" w:cs="Montserrat"/>
                <w:b/>
                <w:bCs/>
                <w:i/>
                <w:iCs/>
                <w:sz w:val="20"/>
                <w:szCs w:val="20"/>
                <w:lang w:val="en-US"/>
              </w:rPr>
              <w:t>THREE or FOUR</w:t>
            </w:r>
            <w:r w:rsidRPr="00E067C0">
              <w:rPr>
                <w:rFonts w:ascii="Montserrat" w:eastAsia="Montserrat" w:hAnsi="Montserrat" w:cs="Montserrat"/>
                <w:sz w:val="20"/>
                <w:szCs w:val="20"/>
                <w:lang w:val="en-US"/>
              </w:rPr>
              <w:t xml:space="preserve"> red LEDs </w:t>
            </w:r>
            <w:r w:rsidRPr="00E067C0">
              <w:rPr>
                <w:rFonts w:ascii="Montserrat" w:eastAsia="Montserrat" w:hAnsi="Montserrat" w:cs="Montserrat"/>
                <w:b/>
                <w:bCs/>
                <w:i/>
                <w:iCs/>
                <w:sz w:val="20"/>
                <w:szCs w:val="20"/>
                <w:lang w:val="en-US"/>
              </w:rPr>
              <w:t>INSTALLED ABOVE THE CARRIAGEWAY,</w:t>
            </w:r>
            <w:r w:rsidRPr="00E067C0">
              <w:rPr>
                <w:rFonts w:ascii="Montserrat" w:eastAsia="Montserrat" w:hAnsi="Montserrat" w:cs="Montserrat"/>
                <w:sz w:val="20"/>
                <w:szCs w:val="20"/>
                <w:lang w:val="en-US"/>
              </w:rPr>
              <w:t xml:space="preserve"> the controller must detect the fault, send a fault message to the System, and must deactivate the intersection to dark or yellow flashing mode. In the event of fault of at least </w:t>
            </w:r>
            <w:r w:rsidRPr="00E067C0">
              <w:rPr>
                <w:rFonts w:ascii="Montserrat" w:eastAsia="Montserrat" w:hAnsi="Montserrat" w:cs="Montserrat"/>
                <w:b/>
                <w:bCs/>
                <w:i/>
                <w:iCs/>
                <w:sz w:val="20"/>
                <w:szCs w:val="20"/>
                <w:lang w:val="en-US"/>
              </w:rPr>
              <w:t>ONE</w:t>
            </w:r>
            <w:r w:rsidRPr="00E067C0">
              <w:rPr>
                <w:rFonts w:ascii="Montserrat" w:eastAsia="Montserrat" w:hAnsi="Montserrat" w:cs="Montserrat"/>
                <w:sz w:val="20"/>
                <w:szCs w:val="20"/>
                <w:lang w:val="en-US"/>
              </w:rPr>
              <w:t xml:space="preserve"> red LED optical element </w:t>
            </w:r>
            <w:r w:rsidRPr="00E067C0">
              <w:rPr>
                <w:rFonts w:ascii="Montserrat" w:eastAsia="Montserrat" w:hAnsi="Montserrat" w:cs="Montserrat"/>
                <w:b/>
                <w:bCs/>
                <w:i/>
                <w:iCs/>
                <w:sz w:val="20"/>
                <w:szCs w:val="20"/>
                <w:lang w:val="en-US"/>
              </w:rPr>
              <w:t>NOT INSTALLED ABOVE THE CARRIAGEWAY</w:t>
            </w:r>
            <w:r w:rsidRPr="00E067C0">
              <w:rPr>
                <w:rFonts w:ascii="Montserrat" w:eastAsia="Montserrat" w:hAnsi="Montserrat" w:cs="Montserrat"/>
                <w:i/>
                <w:iCs/>
                <w:sz w:val="20"/>
                <w:szCs w:val="20"/>
                <w:lang w:val="en-US"/>
              </w:rPr>
              <w:t>,</w:t>
            </w:r>
            <w:r w:rsidRPr="00E067C0">
              <w:rPr>
                <w:rFonts w:ascii="Montserrat" w:eastAsia="Montserrat" w:hAnsi="Montserrat" w:cs="Montserrat"/>
                <w:sz w:val="20"/>
                <w:szCs w:val="20"/>
                <w:lang w:val="en-US"/>
              </w:rPr>
              <w:t xml:space="preserve"> the controller must detect the fault, send a fault message to the System and must deactivate the intersection to the dark or yellow flashing mode. </w:t>
            </w:r>
          </w:p>
          <w:p w14:paraId="3E556392" w14:textId="77777777" w:rsidR="008A61BE" w:rsidRPr="00E067C0" w:rsidRDefault="008A61BE" w:rsidP="008A61BE">
            <w:pPr>
              <w:pStyle w:val="ListParagraph"/>
              <w:tabs>
                <w:tab w:val="left" w:pos="412"/>
              </w:tabs>
              <w:ind w:left="142" w:right="133" w:firstLine="128"/>
              <w:rPr>
                <w:rFonts w:ascii="Montserrat" w:eastAsia="Montserrat" w:hAnsi="Montserrat" w:cs="Montserrat"/>
                <w:b/>
                <w:bCs/>
                <w:lang w:val="en-US"/>
              </w:rPr>
            </w:pPr>
            <w:r w:rsidRPr="00E067C0">
              <w:rPr>
                <w:rFonts w:ascii="Montserrat" w:eastAsia="Montserrat" w:hAnsi="Montserrat" w:cs="Montserrat"/>
                <w:b/>
                <w:bCs/>
                <w:lang w:val="en-US"/>
              </w:rPr>
              <w:t xml:space="preserve">Control of red LED optical elements for pedestrians: </w:t>
            </w:r>
          </w:p>
          <w:p w14:paraId="6CD9AD88" w14:textId="77777777" w:rsidR="008A61BE" w:rsidRPr="00E067C0" w:rsidRDefault="008A61BE" w:rsidP="008A61BE">
            <w:pPr>
              <w:pStyle w:val="ListParagraph"/>
              <w:widowControl w:val="0"/>
              <w:numPr>
                <w:ilvl w:val="0"/>
                <w:numId w:val="11"/>
              </w:numPr>
              <w:tabs>
                <w:tab w:val="left" w:pos="412"/>
              </w:tabs>
              <w:autoSpaceDE w:val="0"/>
              <w:autoSpaceDN w:val="0"/>
              <w:adjustRightInd w:val="0"/>
              <w:spacing w:line="240" w:lineRule="auto"/>
              <w:ind w:right="133"/>
              <w:rPr>
                <w:rFonts w:ascii="Montserrat" w:eastAsia="Montserrat" w:hAnsi="Montserrat" w:cs="Montserrat"/>
                <w:lang w:val="en-US"/>
              </w:rPr>
            </w:pPr>
            <w:r w:rsidRPr="00E067C0">
              <w:rPr>
                <w:rFonts w:ascii="Montserrat" w:eastAsia="Montserrat" w:hAnsi="Montserrat" w:cs="Montserrat"/>
                <w:lang w:val="en-US"/>
              </w:rPr>
              <w:t xml:space="preserve">In the event of fault of at least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red LED optical element</w:t>
            </w:r>
            <w:r w:rsidRPr="00E067C0">
              <w:rPr>
                <w:rFonts w:ascii="Montserrat" w:eastAsia="Montserrat" w:hAnsi="Montserrat" w:cs="Montserrat"/>
                <w:i/>
                <w:iCs/>
                <w:lang w:val="en-US"/>
              </w:rPr>
              <w:t>,</w:t>
            </w:r>
            <w:r w:rsidRPr="00E067C0">
              <w:rPr>
                <w:rFonts w:ascii="Montserrat" w:eastAsia="Montserrat" w:hAnsi="Montserrat" w:cs="Montserrat"/>
                <w:lang w:val="en-US"/>
              </w:rPr>
              <w:t xml:space="preserve"> the controller must detect the fault, send a fault </w:t>
            </w:r>
            <w:r w:rsidRPr="00E067C0">
              <w:rPr>
                <w:rFonts w:ascii="Montserrat" w:eastAsia="Montserrat" w:hAnsi="Montserrat" w:cs="Montserrat"/>
                <w:lang w:val="en-US"/>
              </w:rPr>
              <w:lastRenderedPageBreak/>
              <w:t xml:space="preserve">message to the System and must deactivate the intersection to the dark or yellow flashing mode. </w:t>
            </w:r>
          </w:p>
          <w:p w14:paraId="75E31DE8" w14:textId="77777777" w:rsidR="008A61BE" w:rsidRPr="00E067C0" w:rsidRDefault="008A61BE" w:rsidP="008A61BE">
            <w:pPr>
              <w:pStyle w:val="ListParagraph"/>
              <w:tabs>
                <w:tab w:val="left" w:pos="412"/>
              </w:tabs>
              <w:ind w:right="133"/>
              <w:rPr>
                <w:rFonts w:ascii="Montserrat" w:eastAsia="Montserrat" w:hAnsi="Montserrat" w:cs="Montserrat"/>
                <w:lang w:val="en-US"/>
              </w:rPr>
            </w:pPr>
          </w:p>
          <w:p w14:paraId="24FF55E1" w14:textId="77777777" w:rsidR="008A61BE" w:rsidRPr="00E067C0" w:rsidRDefault="008A61BE" w:rsidP="008A61BE">
            <w:pPr>
              <w:pStyle w:val="ListParagraph"/>
              <w:tabs>
                <w:tab w:val="left" w:pos="412"/>
              </w:tabs>
              <w:ind w:left="142" w:right="133" w:firstLine="128"/>
              <w:rPr>
                <w:rFonts w:ascii="Montserrat" w:eastAsia="Montserrat" w:hAnsi="Montserrat" w:cs="Montserrat"/>
                <w:b/>
                <w:bCs/>
                <w:lang w:val="en-US"/>
              </w:rPr>
            </w:pPr>
            <w:r w:rsidRPr="00E067C0">
              <w:rPr>
                <w:rFonts w:ascii="Montserrat" w:eastAsia="Montserrat" w:hAnsi="Montserrat" w:cs="Montserrat"/>
                <w:b/>
                <w:bCs/>
                <w:lang w:val="en-US"/>
              </w:rPr>
              <w:t xml:space="preserve">Control of green LED optical elements: </w:t>
            </w:r>
          </w:p>
          <w:p w14:paraId="728E514E" w14:textId="77777777" w:rsidR="008A61BE" w:rsidRPr="00E067C0" w:rsidRDefault="008A61BE" w:rsidP="008A61BE">
            <w:pPr>
              <w:pStyle w:val="ListParagraph"/>
              <w:widowControl w:val="0"/>
              <w:numPr>
                <w:ilvl w:val="0"/>
                <w:numId w:val="11"/>
              </w:numPr>
              <w:tabs>
                <w:tab w:val="left" w:pos="412"/>
              </w:tabs>
              <w:autoSpaceDE w:val="0"/>
              <w:autoSpaceDN w:val="0"/>
              <w:adjustRightInd w:val="0"/>
              <w:spacing w:line="240" w:lineRule="auto"/>
              <w:ind w:right="133"/>
              <w:rPr>
                <w:rFonts w:ascii="Montserrat" w:eastAsia="Montserrat" w:hAnsi="Montserrat" w:cs="Montserrat"/>
                <w:lang w:val="en-US"/>
              </w:rPr>
            </w:pPr>
            <w:r w:rsidRPr="00E067C0">
              <w:rPr>
                <w:rFonts w:ascii="Montserrat" w:eastAsia="Montserrat" w:hAnsi="Montserrat" w:cs="Montserrat"/>
                <w:lang w:val="en-US"/>
              </w:rPr>
              <w:t xml:space="preserve">In the event of fault of at least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green LED optical element</w:t>
            </w:r>
            <w:r w:rsidRPr="00E067C0">
              <w:rPr>
                <w:rFonts w:ascii="Montserrat" w:eastAsia="Montserrat" w:hAnsi="Montserrat" w:cs="Montserrat"/>
                <w:i/>
                <w:iCs/>
                <w:lang w:val="en-US"/>
              </w:rPr>
              <w:t>,</w:t>
            </w:r>
            <w:r w:rsidRPr="00E067C0">
              <w:rPr>
                <w:rFonts w:ascii="Montserrat" w:eastAsia="Montserrat" w:hAnsi="Montserrat" w:cs="Montserrat"/>
                <w:lang w:val="en-US"/>
              </w:rPr>
              <w:t xml:space="preserve"> the controller must detect the fault and </w:t>
            </w:r>
            <w:r w:rsidRPr="00E067C0">
              <w:rPr>
                <w:rFonts w:ascii="Montserrat" w:eastAsia="Montserrat" w:hAnsi="Montserrat" w:cs="Montserrat"/>
                <w:b/>
                <w:bCs/>
                <w:lang w:val="en-US"/>
              </w:rPr>
              <w:t>only</w:t>
            </w:r>
            <w:r w:rsidRPr="00E067C0">
              <w:rPr>
                <w:rFonts w:ascii="Montserrat" w:eastAsia="Montserrat" w:hAnsi="Montserrat" w:cs="Montserrat"/>
                <w:lang w:val="en-US"/>
              </w:rPr>
              <w:t xml:space="preserve"> send a fault message to the System. </w:t>
            </w:r>
          </w:p>
          <w:p w14:paraId="58D222DB" w14:textId="77777777" w:rsidR="008A61BE" w:rsidRPr="00E067C0" w:rsidRDefault="008A61BE" w:rsidP="008A61BE">
            <w:pPr>
              <w:pStyle w:val="ListParagraph"/>
              <w:widowControl w:val="0"/>
              <w:numPr>
                <w:ilvl w:val="0"/>
                <w:numId w:val="11"/>
              </w:numPr>
              <w:tabs>
                <w:tab w:val="left" w:pos="412"/>
              </w:tabs>
              <w:autoSpaceDE w:val="0"/>
              <w:autoSpaceDN w:val="0"/>
              <w:adjustRightInd w:val="0"/>
              <w:spacing w:line="240" w:lineRule="auto"/>
              <w:ind w:right="133"/>
              <w:rPr>
                <w:rFonts w:ascii="Montserrat" w:eastAsia="Montserrat" w:hAnsi="Montserrat" w:cs="Montserrat"/>
                <w:lang w:val="en-US"/>
              </w:rPr>
            </w:pPr>
            <w:r w:rsidRPr="00E067C0">
              <w:rPr>
                <w:rFonts w:ascii="Montserrat" w:eastAsia="Montserrat" w:hAnsi="Montserrat" w:cs="Montserrat"/>
                <w:lang w:val="en-US"/>
              </w:rPr>
              <w:t xml:space="preserve">In the event of fault of the optical elements of </w:t>
            </w:r>
            <w:r w:rsidRPr="00E067C0">
              <w:rPr>
                <w:rFonts w:ascii="Montserrat" w:eastAsia="Montserrat" w:hAnsi="Montserrat" w:cs="Montserrat"/>
                <w:b/>
                <w:bCs/>
                <w:i/>
                <w:iCs/>
                <w:lang w:val="en-US"/>
              </w:rPr>
              <w:t>ALL</w:t>
            </w:r>
            <w:r w:rsidRPr="00E067C0">
              <w:rPr>
                <w:rFonts w:ascii="Montserrat" w:eastAsia="Montserrat" w:hAnsi="Montserrat" w:cs="Montserrat"/>
                <w:lang w:val="en-US"/>
              </w:rPr>
              <w:t xml:space="preserve"> green LEDs in the signal group, the controller must detect the fault, send a fault message to the System and must deactivate the intersection to the dark or yellow flashing mode.</w:t>
            </w:r>
          </w:p>
          <w:p w14:paraId="10901FC7" w14:textId="77777777" w:rsidR="008A61BE" w:rsidRPr="00E067C0" w:rsidRDefault="008A61BE" w:rsidP="008A61BE">
            <w:pPr>
              <w:pStyle w:val="ListParagraph"/>
              <w:tabs>
                <w:tab w:val="left" w:pos="412"/>
              </w:tabs>
              <w:ind w:left="142" w:right="133" w:firstLine="128"/>
              <w:rPr>
                <w:rFonts w:ascii="Montserrat" w:eastAsia="Montserrat" w:hAnsi="Montserrat" w:cs="Montserrat"/>
                <w:b/>
                <w:bCs/>
                <w:lang w:val="en-US"/>
              </w:rPr>
            </w:pPr>
          </w:p>
          <w:p w14:paraId="041FBE35" w14:textId="77777777" w:rsidR="008A61BE" w:rsidRPr="00E067C0" w:rsidRDefault="008A61BE" w:rsidP="008A61BE">
            <w:pPr>
              <w:pStyle w:val="ListParagraph"/>
              <w:tabs>
                <w:tab w:val="left" w:pos="412"/>
              </w:tabs>
              <w:ind w:left="142" w:right="133" w:firstLine="128"/>
              <w:rPr>
                <w:rFonts w:ascii="Montserrat" w:eastAsia="Montserrat" w:hAnsi="Montserrat" w:cs="Montserrat"/>
                <w:b/>
                <w:bCs/>
                <w:lang w:val="en-US"/>
              </w:rPr>
            </w:pPr>
            <w:r w:rsidRPr="00E067C0">
              <w:rPr>
                <w:rFonts w:ascii="Montserrat" w:eastAsia="Montserrat" w:hAnsi="Montserrat" w:cs="Montserrat"/>
                <w:b/>
                <w:bCs/>
                <w:lang w:val="en-US"/>
              </w:rPr>
              <w:t xml:space="preserve">Control of green LED optical elements for pedestrians: </w:t>
            </w:r>
          </w:p>
          <w:p w14:paraId="50D0B179" w14:textId="77777777" w:rsidR="008A61BE" w:rsidRPr="00E067C0" w:rsidRDefault="008A61BE" w:rsidP="008A61BE">
            <w:pPr>
              <w:pStyle w:val="ListParagraph"/>
              <w:widowControl w:val="0"/>
              <w:numPr>
                <w:ilvl w:val="0"/>
                <w:numId w:val="11"/>
              </w:numPr>
              <w:tabs>
                <w:tab w:val="left" w:pos="412"/>
              </w:tabs>
              <w:autoSpaceDE w:val="0"/>
              <w:autoSpaceDN w:val="0"/>
              <w:adjustRightInd w:val="0"/>
              <w:spacing w:line="240" w:lineRule="auto"/>
              <w:ind w:right="133"/>
              <w:rPr>
                <w:rFonts w:ascii="Montserrat" w:eastAsia="Montserrat" w:hAnsi="Montserrat" w:cs="Montserrat"/>
                <w:lang w:val="en-US"/>
              </w:rPr>
            </w:pPr>
            <w:r w:rsidRPr="00E067C0">
              <w:rPr>
                <w:rFonts w:ascii="Montserrat" w:eastAsia="Montserrat" w:hAnsi="Montserrat" w:cs="Montserrat"/>
                <w:lang w:val="en-US"/>
              </w:rPr>
              <w:t xml:space="preserve">In the event of fault of at least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green LED optical element</w:t>
            </w:r>
            <w:r w:rsidRPr="00E067C0">
              <w:rPr>
                <w:rFonts w:ascii="Montserrat" w:eastAsia="Montserrat" w:hAnsi="Montserrat" w:cs="Montserrat"/>
                <w:i/>
                <w:iCs/>
                <w:lang w:val="en-US"/>
              </w:rPr>
              <w:t>,</w:t>
            </w:r>
            <w:r w:rsidRPr="00E067C0">
              <w:rPr>
                <w:rFonts w:ascii="Montserrat" w:eastAsia="Montserrat" w:hAnsi="Montserrat" w:cs="Montserrat"/>
                <w:lang w:val="en-US"/>
              </w:rPr>
              <w:t xml:space="preserve"> the controller must detect the fault, send a fault message to the System and must deactivate the intersection to the dark or yellow flashing mode</w:t>
            </w:r>
          </w:p>
          <w:p w14:paraId="71354DF7" w14:textId="77777777" w:rsidR="008A61BE" w:rsidRPr="00E067C0" w:rsidRDefault="008A61BE" w:rsidP="008A61BE">
            <w:pPr>
              <w:pStyle w:val="ListParagraph"/>
              <w:tabs>
                <w:tab w:val="left" w:pos="412"/>
              </w:tabs>
              <w:ind w:right="133"/>
              <w:rPr>
                <w:rFonts w:ascii="Montserrat" w:eastAsia="Montserrat" w:hAnsi="Montserrat" w:cs="Montserrat"/>
                <w:lang w:val="en-US"/>
              </w:rPr>
            </w:pPr>
          </w:p>
          <w:p w14:paraId="24FCE2DC" w14:textId="77777777" w:rsidR="008A61BE" w:rsidRPr="00E067C0" w:rsidRDefault="008A61BE" w:rsidP="008A61BE">
            <w:pPr>
              <w:pStyle w:val="ListParagraph"/>
              <w:tabs>
                <w:tab w:val="left" w:pos="412"/>
              </w:tabs>
              <w:ind w:left="142" w:right="133" w:firstLine="128"/>
              <w:rPr>
                <w:rFonts w:ascii="Montserrat" w:eastAsia="Montserrat" w:hAnsi="Montserrat" w:cs="Montserrat"/>
                <w:b/>
                <w:bCs/>
                <w:lang w:val="en-US"/>
              </w:rPr>
            </w:pPr>
            <w:r w:rsidRPr="00E067C0">
              <w:rPr>
                <w:rFonts w:ascii="Montserrat" w:eastAsia="Montserrat" w:hAnsi="Montserrat" w:cs="Montserrat"/>
                <w:b/>
                <w:bCs/>
                <w:lang w:val="en-US"/>
              </w:rPr>
              <w:t>Control of yellow LED optical elements:</w:t>
            </w:r>
            <w:r w:rsidRPr="00E067C0">
              <w:rPr>
                <w:rFonts w:ascii="Montserrat" w:eastAsia="Montserrat" w:hAnsi="Montserrat" w:cs="Montserrat"/>
                <w:lang w:val="en-US"/>
              </w:rPr>
              <w:t> </w:t>
            </w:r>
          </w:p>
          <w:p w14:paraId="360E8C15" w14:textId="1497DB94" w:rsidR="008A61BE" w:rsidRPr="004541DE"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en-US" w:eastAsia="lt-LT"/>
              </w:rPr>
            </w:pPr>
            <w:r w:rsidRPr="00E067C0">
              <w:rPr>
                <w:rFonts w:ascii="Montserrat" w:eastAsia="Montserrat" w:hAnsi="Montserrat" w:cs="Montserrat"/>
                <w:lang w:val="en-US"/>
              </w:rPr>
              <w:t xml:space="preserve">In the event of fault of at least </w:t>
            </w:r>
            <w:r w:rsidRPr="00E067C0">
              <w:rPr>
                <w:rFonts w:ascii="Montserrat" w:eastAsia="Montserrat" w:hAnsi="Montserrat" w:cs="Montserrat"/>
                <w:b/>
                <w:bCs/>
                <w:i/>
                <w:iCs/>
                <w:lang w:val="en-US"/>
              </w:rPr>
              <w:t>ONE</w:t>
            </w:r>
            <w:r w:rsidRPr="00E067C0">
              <w:rPr>
                <w:rFonts w:ascii="Montserrat" w:eastAsia="Montserrat" w:hAnsi="Montserrat" w:cs="Montserrat"/>
                <w:lang w:val="en-US"/>
              </w:rPr>
              <w:t xml:space="preserve"> </w:t>
            </w:r>
            <w:r w:rsidRPr="00E067C0">
              <w:rPr>
                <w:rFonts w:ascii="Montserrat" w:eastAsia="Montserrat" w:hAnsi="Montserrat" w:cs="Montserrat"/>
                <w:b/>
                <w:bCs/>
                <w:i/>
                <w:iCs/>
                <w:lang w:val="en-US"/>
              </w:rPr>
              <w:t>or ALL</w:t>
            </w:r>
            <w:r w:rsidRPr="00E067C0">
              <w:rPr>
                <w:rFonts w:ascii="Montserrat" w:eastAsia="Montserrat" w:hAnsi="Montserrat" w:cs="Montserrat"/>
                <w:lang w:val="en-US"/>
              </w:rPr>
              <w:t xml:space="preserve"> yellow LED optical elements, the controller must detect the fault and </w:t>
            </w:r>
            <w:r w:rsidRPr="00E067C0">
              <w:rPr>
                <w:rFonts w:ascii="Montserrat" w:eastAsia="Montserrat" w:hAnsi="Montserrat" w:cs="Montserrat"/>
                <w:b/>
                <w:bCs/>
                <w:lang w:val="en-US"/>
              </w:rPr>
              <w:t>only</w:t>
            </w:r>
            <w:r w:rsidRPr="00E067C0">
              <w:rPr>
                <w:rFonts w:ascii="Montserrat" w:eastAsia="Montserrat" w:hAnsi="Montserrat" w:cs="Montserrat"/>
                <w:lang w:val="en-US"/>
              </w:rPr>
              <w:t xml:space="preserve"> send a fault message to the System.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6720C24A" w14:textId="43147968" w:rsidR="008A61BE" w:rsidRPr="004541DE" w:rsidRDefault="004A205A" w:rsidP="008A61BE">
            <w:pPr>
              <w:widowControl w:val="0"/>
              <w:tabs>
                <w:tab w:val="left" w:pos="412"/>
              </w:tabs>
              <w:autoSpaceDE w:val="0"/>
              <w:adjustRightInd w:val="0"/>
              <w:spacing w:after="0" w:line="240" w:lineRule="auto"/>
              <w:ind w:right="133"/>
              <w:contextualSpacing/>
              <w:jc w:val="both"/>
              <w:rPr>
                <w:rFonts w:ascii="Montserrat" w:eastAsia="Montserrat" w:hAnsi="Montserrat" w:cs="Montserrat"/>
                <w:sz w:val="20"/>
                <w:szCs w:val="20"/>
                <w:lang w:val="en-US" w:eastAsia="lt-LT"/>
              </w:rPr>
            </w:pPr>
            <w:r w:rsidRPr="003D269B">
              <w:rPr>
                <w:rFonts w:ascii="Montserrat" w:eastAsia="Montserrat" w:hAnsi="Montserrat" w:cs="Montserrat"/>
                <w:sz w:val="20"/>
                <w:szCs w:val="20"/>
                <w:lang w:val="sq-AL" w:eastAsia="lt-LT"/>
              </w:rPr>
              <w:lastRenderedPageBreak/>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541DE" w14:paraId="0394BC4D"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57AD4" w14:textId="77777777" w:rsidR="008A61BE" w:rsidRPr="004541DE"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en-US" w:eastAsia="lt-LT"/>
              </w:rPr>
            </w:pPr>
            <w:r w:rsidRPr="004541DE">
              <w:rPr>
                <w:rFonts w:ascii="Montserrat" w:eastAsia="Montserrat" w:hAnsi="Montserrat" w:cs="Montserrat"/>
                <w:sz w:val="20"/>
                <w:szCs w:val="20"/>
                <w:lang w:val="en-US" w:eastAsia="lt-LT"/>
              </w:rPr>
              <w:lastRenderedPageBreak/>
              <w:t>17. 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0600E4" w14:textId="50F51642" w:rsidR="008A61BE" w:rsidRPr="004541DE"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en-US" w:eastAsia="lt-LT"/>
              </w:rPr>
            </w:pPr>
            <w:r w:rsidRPr="004541DE">
              <w:rPr>
                <w:rFonts w:ascii="Montserrat" w:eastAsia="Montserrat" w:hAnsi="Montserrat" w:cs="Montserrat"/>
                <w:sz w:val="20"/>
                <w:szCs w:val="20"/>
                <w:lang w:val="en-US" w:eastAsia="lt-LT"/>
              </w:rPr>
              <w:t>Memory: The controller stores all events and detector readings in its memory according to the manufacturer's maximum time limits. The memory of the controller shall be expanded to the maximum possible size depending on the controller model. The minimum time limit is 24 hours.</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CF7A1" w14:textId="1F11732B" w:rsidR="008A61BE" w:rsidRPr="004541DE"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en-US"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541DE" w14:paraId="7EA52168"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87D28" w14:textId="77777777" w:rsidR="008A61BE" w:rsidRPr="004541DE"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en-US" w:eastAsia="lt-LT"/>
              </w:rPr>
            </w:pPr>
            <w:r w:rsidRPr="004541DE">
              <w:rPr>
                <w:rFonts w:ascii="Montserrat" w:eastAsia="Montserrat" w:hAnsi="Montserrat" w:cs="Montserrat"/>
                <w:sz w:val="20"/>
                <w:szCs w:val="20"/>
                <w:lang w:val="en-US" w:eastAsia="lt-LT"/>
              </w:rPr>
              <w:t>18. 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36D52" w14:textId="618E35C6" w:rsidR="008A61BE" w:rsidRPr="00AE17B6" w:rsidRDefault="008A61BE"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en-US" w:eastAsia="lt-LT"/>
              </w:rPr>
            </w:pPr>
            <w:r w:rsidRPr="00474777">
              <w:rPr>
                <w:rFonts w:ascii="Montserrat" w:eastAsia="Montserrat" w:hAnsi="Montserrat" w:cs="Montserrat"/>
                <w:sz w:val="20"/>
                <w:szCs w:val="20"/>
                <w:lang w:val="en-US" w:eastAsia="lt-LT"/>
              </w:rPr>
              <w:t>Uninterruptible power supply system</w:t>
            </w:r>
            <w:r w:rsidRPr="004541DE">
              <w:rPr>
                <w:rFonts w:ascii="Montserrat" w:eastAsia="Montserrat" w:hAnsi="Montserrat" w:cs="Montserrat"/>
                <w:sz w:val="20"/>
                <w:szCs w:val="20"/>
                <w:lang w:val="en-US" w:eastAsia="lt-LT"/>
              </w:rPr>
              <w:t xml:space="preserve">: </w:t>
            </w:r>
            <w:r>
              <w:rPr>
                <w:rFonts w:ascii="Montserrat" w:eastAsia="Montserrat" w:hAnsi="Montserrat" w:cs="Montserrat"/>
                <w:sz w:val="20"/>
                <w:szCs w:val="20"/>
                <w:lang w:val="en-US" w:eastAsia="lt-LT"/>
              </w:rPr>
              <w:t>i</w:t>
            </w:r>
            <w:r w:rsidRPr="00AE17B6">
              <w:rPr>
                <w:rFonts w:ascii="Montserrat" w:eastAsia="Montserrat" w:hAnsi="Montserrat" w:cs="Montserrat"/>
                <w:sz w:val="20"/>
                <w:szCs w:val="20"/>
                <w:lang w:val="en-US" w:eastAsia="lt-LT"/>
              </w:rPr>
              <w:t xml:space="preserve">n the event of a power failure, the controller shall send an alarm message to the System using an internal backup power supply (for example, battery). </w:t>
            </w:r>
          </w:p>
          <w:p w14:paraId="6CB667A8" w14:textId="7805BB20" w:rsidR="008A61BE" w:rsidRPr="004541DE" w:rsidRDefault="008A61BE"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en-US" w:eastAsia="lt-LT"/>
              </w:rPr>
            </w:pPr>
            <w:r w:rsidRPr="00AE17B6">
              <w:rPr>
                <w:rFonts w:ascii="Montserrat" w:eastAsia="Montserrat" w:hAnsi="Montserrat" w:cs="Montserrat"/>
                <w:sz w:val="20"/>
                <w:szCs w:val="20"/>
                <w:lang w:val="en-US" w:eastAsia="lt-LT"/>
              </w:rPr>
              <w:t>Minimum and maximum voltage monitoring with memory storage.</w:t>
            </w:r>
            <w:r w:rsidRPr="004541DE">
              <w:rPr>
                <w:rFonts w:ascii="Montserrat" w:eastAsia="Montserrat" w:hAnsi="Montserrat" w:cs="Montserrat"/>
                <w:sz w:val="20"/>
                <w:szCs w:val="20"/>
                <w:lang w:val="en-US"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B38940" w14:textId="3A7A9351" w:rsidR="008A61BE" w:rsidRPr="004541DE"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en-US"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541DE" w14:paraId="2B7D5A6A"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FF85B9" w14:textId="77777777" w:rsidR="008A61BE" w:rsidRPr="004541DE"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en-US" w:eastAsia="lt-LT"/>
              </w:rPr>
            </w:pPr>
            <w:r w:rsidRPr="004541DE">
              <w:rPr>
                <w:rFonts w:ascii="Montserrat" w:eastAsia="Montserrat" w:hAnsi="Montserrat" w:cs="Montserrat"/>
                <w:sz w:val="20"/>
                <w:szCs w:val="20"/>
                <w:lang w:val="en-US" w:eastAsia="lt-LT"/>
              </w:rPr>
              <w:t>19. 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B9D643" w14:textId="06D8C55F" w:rsidR="008A61BE" w:rsidRPr="004541DE"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en-US" w:eastAsia="lt-LT"/>
              </w:rPr>
            </w:pPr>
            <w:r w:rsidRPr="005563B9">
              <w:rPr>
                <w:rFonts w:ascii="Montserrat" w:eastAsia="Montserrat" w:hAnsi="Montserrat" w:cs="Montserrat"/>
                <w:sz w:val="20"/>
                <w:szCs w:val="20"/>
                <w:lang w:val="en-US" w:eastAsia="lt-LT"/>
              </w:rPr>
              <w:t>Connection to the system and other controllers</w:t>
            </w:r>
            <w:r w:rsidRPr="004541DE">
              <w:rPr>
                <w:rFonts w:ascii="Montserrat" w:eastAsia="Montserrat" w:hAnsi="Montserrat" w:cs="Montserrat"/>
                <w:sz w:val="20"/>
                <w:szCs w:val="20"/>
                <w:lang w:val="en-US" w:eastAsia="lt-LT"/>
              </w:rPr>
              <w:t>: </w:t>
            </w:r>
            <w:r>
              <w:rPr>
                <w:rFonts w:ascii="Montserrat" w:eastAsia="Montserrat" w:hAnsi="Montserrat" w:cs="Montserrat"/>
                <w:sz w:val="20"/>
                <w:szCs w:val="20"/>
                <w:lang w:val="en-US" w:eastAsia="lt-LT"/>
              </w:rPr>
              <w:t>c</w:t>
            </w:r>
            <w:r w:rsidRPr="00A12CDF">
              <w:rPr>
                <w:rFonts w:ascii="Montserrat" w:eastAsia="Montserrat" w:hAnsi="Montserrat" w:cs="Montserrat"/>
                <w:sz w:val="20"/>
                <w:szCs w:val="20"/>
                <w:lang w:val="en-US" w:eastAsia="lt-LT"/>
              </w:rPr>
              <w:t>ompatible with the System according to OCIT protocol requirements, compatible with the System's adaptive module for real-time optimization of operating modes module and the PTP module.</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5D89D3" w14:textId="2D3ABB7A" w:rsidR="008A61BE" w:rsidRPr="004541DE"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en-US"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45E25834"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026A9B"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20</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C06479" w14:textId="2F013E7E"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025F21">
              <w:rPr>
                <w:rFonts w:ascii="Montserrat" w:eastAsia="Montserrat" w:hAnsi="Montserrat" w:cs="Montserrat"/>
                <w:sz w:val="20"/>
                <w:szCs w:val="20"/>
                <w:lang w:val="sq-AL" w:eastAsia="lt-LT"/>
              </w:rPr>
              <w:t>Door opening alarm</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a</w:t>
            </w:r>
            <w:r w:rsidRPr="0060673C">
              <w:rPr>
                <w:rFonts w:ascii="Montserrat" w:eastAsia="Montserrat" w:hAnsi="Montserrat" w:cs="Montserrat"/>
                <w:sz w:val="20"/>
                <w:szCs w:val="20"/>
                <w:lang w:val="sq-AL" w:eastAsia="lt-LT"/>
              </w:rPr>
              <w:t>fter opening any door of the controller, the opening of the door must be recorded in the controller, and a message shall be sent to the System indicating the opening of the controller door.</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DB373A" w14:textId="776CA902" w:rsidR="008A61BE" w:rsidRPr="004F75BF"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3D269B">
              <w:rPr>
                <w:rFonts w:ascii="Montserrat" w:eastAsia="Montserrat" w:hAnsi="Montserrat" w:cs="Montserrat"/>
                <w:sz w:val="20"/>
                <w:szCs w:val="20"/>
                <w:lang w:val="sq-AL" w:eastAsia="lt-LT"/>
              </w:rPr>
              <w:t>The proposed controllers must comply with the requirement</w:t>
            </w:r>
            <w:r>
              <w:rPr>
                <w:rFonts w:ascii="Montserrat" w:eastAsia="Montserrat" w:hAnsi="Montserrat" w:cs="Montserrat"/>
                <w:sz w:val="20"/>
                <w:szCs w:val="20"/>
                <w:lang w:val="sq-AL" w:eastAsia="lt-LT"/>
              </w:rPr>
              <w:t xml:space="preserve"> </w:t>
            </w:r>
            <w:r w:rsidRPr="0093173F">
              <w:rPr>
                <w:rFonts w:ascii="Montserrat" w:eastAsia="Montserrat" w:hAnsi="Montserrat" w:cs="Montserrat"/>
                <w:i/>
                <w:iCs/>
                <w:sz w:val="20"/>
                <w:szCs w:val="20"/>
                <w:lang w:val="sq-AL" w:eastAsia="lt-LT"/>
              </w:rPr>
              <w:t>(reference to the technical documentation)</w:t>
            </w:r>
          </w:p>
        </w:tc>
      </w:tr>
      <w:tr w:rsidR="008A61BE" w:rsidRPr="004F75BF" w14:paraId="108331D6" w14:textId="77777777" w:rsidTr="0093173F">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5E9C35" w14:textId="77777777" w:rsidR="008A61BE" w:rsidRPr="004F75BF" w:rsidRDefault="008A61BE" w:rsidP="008A61BE">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lastRenderedPageBreak/>
              <w:t>2</w:t>
            </w:r>
            <w:r>
              <w:rPr>
                <w:rFonts w:ascii="Montserrat" w:eastAsia="Montserrat" w:hAnsi="Montserrat" w:cs="Montserrat"/>
                <w:sz w:val="20"/>
                <w:szCs w:val="20"/>
                <w:lang w:val="sq-AL" w:eastAsia="lt-LT"/>
              </w:rPr>
              <w:t>1</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9B6483" w14:textId="08DE6591" w:rsidR="008A61BE" w:rsidRPr="004F75BF" w:rsidRDefault="008A61BE" w:rsidP="008A61BE">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9E247E">
              <w:rPr>
                <w:rFonts w:ascii="Montserrat" w:eastAsia="Montserrat" w:hAnsi="Montserrat" w:cs="Montserrat"/>
                <w:sz w:val="20"/>
                <w:szCs w:val="20"/>
                <w:lang w:val="sq-AL" w:eastAsia="lt-LT"/>
              </w:rPr>
              <w:t>Warranty period</w:t>
            </w:r>
            <w:r>
              <w:rPr>
                <w:rFonts w:ascii="Montserrat" w:eastAsia="Montserrat" w:hAnsi="Montserrat" w:cs="Montserrat"/>
                <w:sz w:val="20"/>
                <w:szCs w:val="20"/>
                <w:lang w:val="sq-AL" w:eastAsia="lt-LT"/>
              </w:rPr>
              <w:t xml:space="preserve">: </w:t>
            </w:r>
            <w:r w:rsidRPr="00CE3A35">
              <w:rPr>
                <w:rFonts w:ascii="Montserrat" w:eastAsia="Montserrat" w:hAnsi="Montserrat" w:cs="Montserrat"/>
                <w:sz w:val="20"/>
                <w:szCs w:val="20"/>
                <w:lang w:val="sq-AL" w:eastAsia="lt-LT"/>
              </w:rPr>
              <w:t>At least 5 years from the date of delivery to the Customer</w:t>
            </w:r>
            <w:r w:rsidRPr="004F75BF">
              <w:rPr>
                <w:rFonts w:ascii="Montserrat" w:eastAsia="Montserrat" w:hAnsi="Montserrat" w:cs="Montserrat"/>
                <w:sz w:val="20"/>
                <w:szCs w:val="20"/>
                <w:lang w:val="sq-AL"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BC577" w14:textId="04322F9A" w:rsidR="008A61BE" w:rsidRPr="004F75BF" w:rsidRDefault="004A205A" w:rsidP="008A61BE">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0C7F6A">
              <w:rPr>
                <w:rFonts w:ascii="Montserrat" w:eastAsia="Montserrat" w:hAnsi="Montserrat" w:cs="Montserrat"/>
                <w:i/>
                <w:iCs/>
                <w:sz w:val="20"/>
                <w:szCs w:val="20"/>
                <w:lang w:val="sq-AL" w:eastAsia="lt-LT"/>
              </w:rPr>
              <w:t>/to be completed by the supplier/</w:t>
            </w:r>
          </w:p>
        </w:tc>
      </w:tr>
    </w:tbl>
    <w:p w14:paraId="16597877" w14:textId="77777777" w:rsidR="00E422DE" w:rsidRDefault="00E422DE" w:rsidP="00767634">
      <w:pPr>
        <w:ind w:firstLine="567"/>
        <w:jc w:val="both"/>
        <w:rPr>
          <w:rFonts w:ascii="Montserrat" w:hAnsi="Montserrat" w:cs="Arial"/>
          <w:b/>
          <w:bCs/>
          <w:sz w:val="20"/>
          <w:szCs w:val="20"/>
          <w:lang w:val="en-US" w:eastAsia="en-US"/>
        </w:rPr>
      </w:pPr>
    </w:p>
    <w:p w14:paraId="4D33E326" w14:textId="14DDA6EC" w:rsidR="00767634" w:rsidRPr="00CD658E" w:rsidRDefault="00767634" w:rsidP="00767634">
      <w:pPr>
        <w:ind w:firstLine="567"/>
        <w:jc w:val="both"/>
        <w:rPr>
          <w:rFonts w:ascii="Montserrat" w:hAnsi="Montserrat" w:cs="Arial"/>
          <w:b/>
          <w:bCs/>
          <w:sz w:val="20"/>
          <w:szCs w:val="20"/>
          <w:lang w:val="en-US" w:eastAsia="en-US"/>
        </w:rPr>
      </w:pPr>
      <w:r w:rsidRPr="00CD658E">
        <w:rPr>
          <w:rFonts w:ascii="Montserrat" w:hAnsi="Montserrat" w:cs="Arial"/>
          <w:b/>
          <w:bCs/>
          <w:sz w:val="20"/>
          <w:szCs w:val="20"/>
          <w:lang w:val="en-US" w:eastAsia="en-US"/>
        </w:rPr>
        <w:t>We undertake to supply goods and services which fully meet the requirements of the Technical Specification at the following price:</w:t>
      </w:r>
    </w:p>
    <w:p w14:paraId="5A9E1958" w14:textId="77777777" w:rsidR="00767634" w:rsidRPr="00CD658E" w:rsidRDefault="00767634" w:rsidP="00767634">
      <w:pPr>
        <w:spacing w:after="0"/>
        <w:jc w:val="right"/>
        <w:rPr>
          <w:rFonts w:ascii="Montserrat" w:hAnsi="Montserrat"/>
          <w:b/>
          <w:bCs/>
          <w:i/>
          <w:iCs/>
          <w:sz w:val="20"/>
          <w:szCs w:val="20"/>
          <w:lang w:val="en-US"/>
        </w:rPr>
      </w:pPr>
      <w:r w:rsidRPr="00CD658E">
        <w:rPr>
          <w:rFonts w:ascii="Montserrat" w:hAnsi="Montserrat"/>
          <w:b/>
          <w:bCs/>
          <w:i/>
          <w:iCs/>
          <w:sz w:val="20"/>
          <w:szCs w:val="20"/>
          <w:lang w:val="en-US"/>
        </w:rPr>
        <w:t xml:space="preserve">  Table 1. Traffic light controllers by sets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767634" w:rsidRPr="00CD658E" w14:paraId="05D87B2B" w14:textId="77777777" w:rsidTr="000C352B">
        <w:trPr>
          <w:trHeight w:val="705"/>
        </w:trPr>
        <w:tc>
          <w:tcPr>
            <w:tcW w:w="534" w:type="dxa"/>
            <w:shd w:val="clear" w:color="auto" w:fill="DAE9F7"/>
          </w:tcPr>
          <w:p w14:paraId="7E3F3E6D" w14:textId="77777777" w:rsidR="00767634" w:rsidRPr="00CD658E" w:rsidRDefault="00767634" w:rsidP="000C352B">
            <w:pPr>
              <w:spacing w:after="0"/>
              <w:jc w:val="center"/>
              <w:rPr>
                <w:rFonts w:ascii="Montserrat" w:hAnsi="Montserrat"/>
                <w:b/>
                <w:bCs/>
                <w:sz w:val="20"/>
                <w:szCs w:val="20"/>
                <w:lang w:val="en-US"/>
              </w:rPr>
            </w:pPr>
            <w:bookmarkStart w:id="0" w:name="_Hlk181710069"/>
            <w:r w:rsidRPr="00CD658E">
              <w:rPr>
                <w:rFonts w:ascii="Montserrat" w:hAnsi="Montserrat"/>
                <w:b/>
                <w:bCs/>
                <w:sz w:val="20"/>
                <w:szCs w:val="20"/>
                <w:lang w:val="en-US"/>
              </w:rPr>
              <w:t>Ser. No</w:t>
            </w:r>
          </w:p>
        </w:tc>
        <w:tc>
          <w:tcPr>
            <w:tcW w:w="3543" w:type="dxa"/>
            <w:shd w:val="clear" w:color="auto" w:fill="DAE9F7"/>
            <w:noWrap/>
            <w:hideMark/>
          </w:tcPr>
          <w:p w14:paraId="5B4AC64B"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sz w:val="20"/>
                <w:szCs w:val="20"/>
                <w:lang w:val="en-US"/>
              </w:rPr>
              <w:t>Name</w:t>
            </w:r>
          </w:p>
          <w:p w14:paraId="5EA61E42" w14:textId="77777777" w:rsidR="00767634" w:rsidRPr="00CD658E" w:rsidRDefault="00767634" w:rsidP="000C352B">
            <w:pPr>
              <w:spacing w:after="0"/>
              <w:jc w:val="center"/>
              <w:rPr>
                <w:rFonts w:ascii="Montserrat" w:hAnsi="Montserrat"/>
                <w:b/>
                <w:bCs/>
                <w:sz w:val="20"/>
                <w:szCs w:val="20"/>
                <w:lang w:val="en-US"/>
              </w:rPr>
            </w:pPr>
          </w:p>
        </w:tc>
        <w:tc>
          <w:tcPr>
            <w:tcW w:w="993" w:type="dxa"/>
            <w:shd w:val="clear" w:color="auto" w:fill="DAE9F7"/>
          </w:tcPr>
          <w:p w14:paraId="25E3C336"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sz w:val="20"/>
                <w:szCs w:val="20"/>
                <w:lang w:val="en-US"/>
              </w:rPr>
              <w:t>Units of measurement</w:t>
            </w:r>
          </w:p>
        </w:tc>
        <w:tc>
          <w:tcPr>
            <w:tcW w:w="1275" w:type="dxa"/>
            <w:shd w:val="clear" w:color="auto" w:fill="DAE9F7"/>
            <w:noWrap/>
            <w:hideMark/>
          </w:tcPr>
          <w:p w14:paraId="2DC4C469"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sz w:val="20"/>
                <w:szCs w:val="20"/>
                <w:lang w:val="en-US"/>
              </w:rPr>
              <w:t>Quantity****</w:t>
            </w:r>
          </w:p>
        </w:tc>
        <w:tc>
          <w:tcPr>
            <w:tcW w:w="1560" w:type="dxa"/>
            <w:shd w:val="clear" w:color="auto" w:fill="DAE9F7"/>
          </w:tcPr>
          <w:p w14:paraId="70AFC928"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sz w:val="20"/>
                <w:szCs w:val="20"/>
                <w:lang w:val="en-US"/>
              </w:rPr>
              <w:t>Price per unit in EUR, exclusive of VAT</w:t>
            </w:r>
          </w:p>
        </w:tc>
        <w:tc>
          <w:tcPr>
            <w:tcW w:w="1984" w:type="dxa"/>
            <w:shd w:val="clear" w:color="auto" w:fill="DAE9F7"/>
          </w:tcPr>
          <w:p w14:paraId="22C4FBA5"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sz w:val="20"/>
                <w:szCs w:val="20"/>
                <w:lang w:val="en-US"/>
              </w:rPr>
              <w:t>Total price in EUR, exclusive of VAT</w:t>
            </w:r>
          </w:p>
          <w:p w14:paraId="79F6A302" w14:textId="77777777" w:rsidR="00767634" w:rsidRPr="00CD658E" w:rsidRDefault="00767634" w:rsidP="000C352B">
            <w:pPr>
              <w:spacing w:after="0"/>
              <w:jc w:val="center"/>
              <w:rPr>
                <w:rFonts w:ascii="Montserrat" w:hAnsi="Montserrat"/>
                <w:b/>
                <w:bCs/>
                <w:sz w:val="20"/>
                <w:szCs w:val="20"/>
                <w:lang w:val="en-US"/>
              </w:rPr>
            </w:pPr>
            <w:r w:rsidRPr="00CD658E">
              <w:rPr>
                <w:rFonts w:ascii="Montserrat" w:hAnsi="Montserrat"/>
                <w:b/>
                <w:bCs/>
                <w:i/>
                <w:iCs/>
                <w:sz w:val="20"/>
                <w:szCs w:val="20"/>
                <w:lang w:val="en-US"/>
              </w:rPr>
              <w:t>(</w:t>
            </w:r>
            <w:proofErr w:type="gramStart"/>
            <w:r w:rsidRPr="00CD658E">
              <w:rPr>
                <w:rFonts w:ascii="Montserrat" w:hAnsi="Montserrat"/>
                <w:b/>
                <w:bCs/>
                <w:i/>
                <w:iCs/>
                <w:sz w:val="20"/>
                <w:szCs w:val="20"/>
                <w:lang w:val="en-US"/>
              </w:rPr>
              <w:t>4)*</w:t>
            </w:r>
            <w:proofErr w:type="gramEnd"/>
            <w:r w:rsidRPr="00CD658E">
              <w:rPr>
                <w:rFonts w:ascii="Montserrat" w:hAnsi="Montserrat"/>
                <w:b/>
                <w:bCs/>
                <w:i/>
                <w:iCs/>
                <w:sz w:val="20"/>
                <w:szCs w:val="20"/>
                <w:lang w:val="en-US"/>
              </w:rPr>
              <w:t>(5)</w:t>
            </w:r>
          </w:p>
        </w:tc>
      </w:tr>
      <w:tr w:rsidR="00767634" w:rsidRPr="00CD658E" w14:paraId="65B53A70" w14:textId="77777777" w:rsidTr="000C352B">
        <w:trPr>
          <w:trHeight w:val="48"/>
        </w:trPr>
        <w:tc>
          <w:tcPr>
            <w:tcW w:w="534" w:type="dxa"/>
            <w:shd w:val="clear" w:color="auto" w:fill="auto"/>
          </w:tcPr>
          <w:p w14:paraId="5CF9C26A"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1</w:t>
            </w:r>
          </w:p>
        </w:tc>
        <w:tc>
          <w:tcPr>
            <w:tcW w:w="3543" w:type="dxa"/>
            <w:shd w:val="clear" w:color="auto" w:fill="auto"/>
            <w:noWrap/>
          </w:tcPr>
          <w:p w14:paraId="74A43346"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2</w:t>
            </w:r>
          </w:p>
        </w:tc>
        <w:tc>
          <w:tcPr>
            <w:tcW w:w="993" w:type="dxa"/>
            <w:shd w:val="clear" w:color="auto" w:fill="auto"/>
          </w:tcPr>
          <w:p w14:paraId="5A4FEB4E"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3</w:t>
            </w:r>
          </w:p>
        </w:tc>
        <w:tc>
          <w:tcPr>
            <w:tcW w:w="1275" w:type="dxa"/>
            <w:shd w:val="clear" w:color="auto" w:fill="auto"/>
            <w:noWrap/>
          </w:tcPr>
          <w:p w14:paraId="4702F84F"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4</w:t>
            </w:r>
          </w:p>
        </w:tc>
        <w:tc>
          <w:tcPr>
            <w:tcW w:w="1560" w:type="dxa"/>
            <w:shd w:val="clear" w:color="auto" w:fill="auto"/>
          </w:tcPr>
          <w:p w14:paraId="57FCDAE5"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5</w:t>
            </w:r>
          </w:p>
        </w:tc>
        <w:tc>
          <w:tcPr>
            <w:tcW w:w="1984" w:type="dxa"/>
            <w:shd w:val="clear" w:color="auto" w:fill="auto"/>
          </w:tcPr>
          <w:p w14:paraId="1A66681F"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6</w:t>
            </w:r>
          </w:p>
        </w:tc>
      </w:tr>
      <w:tr w:rsidR="00767634" w:rsidRPr="00CD658E" w14:paraId="4C66E089" w14:textId="77777777" w:rsidTr="000C352B">
        <w:trPr>
          <w:trHeight w:val="48"/>
        </w:trPr>
        <w:tc>
          <w:tcPr>
            <w:tcW w:w="534" w:type="dxa"/>
            <w:shd w:val="clear" w:color="auto" w:fill="auto"/>
          </w:tcPr>
          <w:p w14:paraId="748FB7F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1.</w:t>
            </w:r>
          </w:p>
        </w:tc>
        <w:tc>
          <w:tcPr>
            <w:tcW w:w="3543" w:type="dxa"/>
            <w:shd w:val="clear" w:color="auto" w:fill="auto"/>
            <w:noWrap/>
            <w:hideMark/>
          </w:tcPr>
          <w:p w14:paraId="4891AAC4"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Traffic light controllers _______________________* 1 set </w:t>
            </w:r>
          </w:p>
        </w:tc>
        <w:tc>
          <w:tcPr>
            <w:tcW w:w="993" w:type="dxa"/>
            <w:shd w:val="clear" w:color="auto" w:fill="auto"/>
          </w:tcPr>
          <w:p w14:paraId="1750FCD8"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1900A391"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44</w:t>
            </w:r>
          </w:p>
        </w:tc>
        <w:tc>
          <w:tcPr>
            <w:tcW w:w="1560" w:type="dxa"/>
            <w:shd w:val="clear" w:color="auto" w:fill="auto"/>
          </w:tcPr>
          <w:p w14:paraId="488FB4E3"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4C1B3FAE" w14:textId="77777777" w:rsidR="00767634" w:rsidRPr="00CD658E" w:rsidRDefault="00767634" w:rsidP="000C352B">
            <w:pPr>
              <w:jc w:val="both"/>
              <w:rPr>
                <w:rFonts w:ascii="Montserrat" w:hAnsi="Montserrat"/>
                <w:sz w:val="20"/>
                <w:szCs w:val="20"/>
                <w:lang w:val="en-US"/>
              </w:rPr>
            </w:pPr>
          </w:p>
        </w:tc>
      </w:tr>
      <w:tr w:rsidR="00767634" w:rsidRPr="00CD658E" w14:paraId="758BDC8D" w14:textId="77777777" w:rsidTr="000C352B">
        <w:trPr>
          <w:trHeight w:val="48"/>
        </w:trPr>
        <w:tc>
          <w:tcPr>
            <w:tcW w:w="534" w:type="dxa"/>
            <w:shd w:val="clear" w:color="auto" w:fill="auto"/>
          </w:tcPr>
          <w:p w14:paraId="21C0B7F2"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2. </w:t>
            </w:r>
          </w:p>
        </w:tc>
        <w:tc>
          <w:tcPr>
            <w:tcW w:w="3543" w:type="dxa"/>
            <w:shd w:val="clear" w:color="auto" w:fill="auto"/>
            <w:noWrap/>
          </w:tcPr>
          <w:p w14:paraId="795D8006"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Traffic light controllers _______________________* 2 sets</w:t>
            </w:r>
          </w:p>
        </w:tc>
        <w:tc>
          <w:tcPr>
            <w:tcW w:w="993" w:type="dxa"/>
            <w:shd w:val="clear" w:color="auto" w:fill="auto"/>
          </w:tcPr>
          <w:p w14:paraId="13056077"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5052797D"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110</w:t>
            </w:r>
          </w:p>
        </w:tc>
        <w:tc>
          <w:tcPr>
            <w:tcW w:w="1560" w:type="dxa"/>
            <w:shd w:val="clear" w:color="auto" w:fill="auto"/>
          </w:tcPr>
          <w:p w14:paraId="070B9C76"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637E0B7E" w14:textId="77777777" w:rsidR="00767634" w:rsidRPr="00CD658E" w:rsidRDefault="00767634" w:rsidP="000C352B">
            <w:pPr>
              <w:jc w:val="both"/>
              <w:rPr>
                <w:rFonts w:ascii="Montserrat" w:hAnsi="Montserrat"/>
                <w:sz w:val="20"/>
                <w:szCs w:val="20"/>
                <w:lang w:val="en-US"/>
              </w:rPr>
            </w:pPr>
          </w:p>
        </w:tc>
      </w:tr>
      <w:tr w:rsidR="00767634" w:rsidRPr="00CD658E" w14:paraId="2BA0305C" w14:textId="77777777" w:rsidTr="000C352B">
        <w:trPr>
          <w:trHeight w:val="48"/>
        </w:trPr>
        <w:tc>
          <w:tcPr>
            <w:tcW w:w="534" w:type="dxa"/>
            <w:shd w:val="clear" w:color="auto" w:fill="auto"/>
          </w:tcPr>
          <w:p w14:paraId="11991020"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3. </w:t>
            </w:r>
          </w:p>
        </w:tc>
        <w:tc>
          <w:tcPr>
            <w:tcW w:w="3543" w:type="dxa"/>
            <w:shd w:val="clear" w:color="auto" w:fill="auto"/>
            <w:noWrap/>
          </w:tcPr>
          <w:p w14:paraId="380C5BB1"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Traffic light controllers _______________________* 3 sets</w:t>
            </w:r>
          </w:p>
        </w:tc>
        <w:tc>
          <w:tcPr>
            <w:tcW w:w="993" w:type="dxa"/>
            <w:shd w:val="clear" w:color="auto" w:fill="auto"/>
          </w:tcPr>
          <w:p w14:paraId="4D265464"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528057EB"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45</w:t>
            </w:r>
          </w:p>
        </w:tc>
        <w:tc>
          <w:tcPr>
            <w:tcW w:w="1560" w:type="dxa"/>
            <w:shd w:val="clear" w:color="auto" w:fill="auto"/>
          </w:tcPr>
          <w:p w14:paraId="20B9B92D"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1001AEEB" w14:textId="77777777" w:rsidR="00767634" w:rsidRPr="00CD658E" w:rsidRDefault="00767634" w:rsidP="000C352B">
            <w:pPr>
              <w:jc w:val="both"/>
              <w:rPr>
                <w:rFonts w:ascii="Montserrat" w:hAnsi="Montserrat"/>
                <w:sz w:val="20"/>
                <w:szCs w:val="20"/>
                <w:lang w:val="en-US"/>
              </w:rPr>
            </w:pPr>
          </w:p>
        </w:tc>
      </w:tr>
      <w:tr w:rsidR="00767634" w:rsidRPr="00CD658E" w14:paraId="3762A94A" w14:textId="77777777" w:rsidTr="000C352B">
        <w:trPr>
          <w:trHeight w:val="48"/>
        </w:trPr>
        <w:tc>
          <w:tcPr>
            <w:tcW w:w="534" w:type="dxa"/>
            <w:shd w:val="clear" w:color="auto" w:fill="auto"/>
          </w:tcPr>
          <w:p w14:paraId="3B6BFBBC"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4.</w:t>
            </w:r>
          </w:p>
        </w:tc>
        <w:tc>
          <w:tcPr>
            <w:tcW w:w="3543" w:type="dxa"/>
            <w:shd w:val="clear" w:color="auto" w:fill="auto"/>
            <w:noWrap/>
          </w:tcPr>
          <w:p w14:paraId="38A52B9F"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Traffic light controllers _______________________* 4 sets  </w:t>
            </w:r>
          </w:p>
        </w:tc>
        <w:tc>
          <w:tcPr>
            <w:tcW w:w="993" w:type="dxa"/>
            <w:shd w:val="clear" w:color="auto" w:fill="auto"/>
          </w:tcPr>
          <w:p w14:paraId="338741D0"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66F4943D"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5</w:t>
            </w:r>
          </w:p>
        </w:tc>
        <w:tc>
          <w:tcPr>
            <w:tcW w:w="1560" w:type="dxa"/>
            <w:shd w:val="clear" w:color="auto" w:fill="auto"/>
          </w:tcPr>
          <w:p w14:paraId="4FE7D388"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0BAAED6A" w14:textId="77777777" w:rsidR="00767634" w:rsidRPr="00CD658E" w:rsidRDefault="00767634" w:rsidP="000C352B">
            <w:pPr>
              <w:jc w:val="both"/>
              <w:rPr>
                <w:rFonts w:ascii="Montserrat" w:hAnsi="Montserrat"/>
                <w:sz w:val="20"/>
                <w:szCs w:val="20"/>
                <w:lang w:val="en-US"/>
              </w:rPr>
            </w:pPr>
          </w:p>
        </w:tc>
      </w:tr>
      <w:tr w:rsidR="00767634" w:rsidRPr="00CD658E" w14:paraId="6A60F5EB" w14:textId="77777777" w:rsidTr="000C352B">
        <w:trPr>
          <w:trHeight w:val="48"/>
        </w:trPr>
        <w:tc>
          <w:tcPr>
            <w:tcW w:w="534" w:type="dxa"/>
            <w:shd w:val="clear" w:color="auto" w:fill="auto"/>
          </w:tcPr>
          <w:p w14:paraId="5F05550C"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5. </w:t>
            </w:r>
          </w:p>
        </w:tc>
        <w:tc>
          <w:tcPr>
            <w:tcW w:w="3543" w:type="dxa"/>
            <w:shd w:val="clear" w:color="auto" w:fill="auto"/>
            <w:noWrap/>
          </w:tcPr>
          <w:p w14:paraId="6A9C8D0A"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Traffic light controllers _______________________* 5 sets  </w:t>
            </w:r>
          </w:p>
        </w:tc>
        <w:tc>
          <w:tcPr>
            <w:tcW w:w="993" w:type="dxa"/>
            <w:shd w:val="clear" w:color="auto" w:fill="auto"/>
          </w:tcPr>
          <w:p w14:paraId="12DBB71D"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120C9E64"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4</w:t>
            </w:r>
          </w:p>
        </w:tc>
        <w:tc>
          <w:tcPr>
            <w:tcW w:w="1560" w:type="dxa"/>
            <w:shd w:val="clear" w:color="auto" w:fill="auto"/>
          </w:tcPr>
          <w:p w14:paraId="0925276A"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7165D31D" w14:textId="77777777" w:rsidR="00767634" w:rsidRPr="00CD658E" w:rsidRDefault="00767634" w:rsidP="000C352B">
            <w:pPr>
              <w:jc w:val="both"/>
              <w:rPr>
                <w:rFonts w:ascii="Montserrat" w:hAnsi="Montserrat"/>
                <w:sz w:val="20"/>
                <w:szCs w:val="20"/>
                <w:lang w:val="en-US"/>
              </w:rPr>
            </w:pPr>
          </w:p>
        </w:tc>
      </w:tr>
      <w:tr w:rsidR="00767634" w:rsidRPr="00CD658E" w14:paraId="3D4AFDFC" w14:textId="77777777" w:rsidTr="000C352B">
        <w:trPr>
          <w:trHeight w:val="48"/>
        </w:trPr>
        <w:tc>
          <w:tcPr>
            <w:tcW w:w="534" w:type="dxa"/>
            <w:shd w:val="clear" w:color="auto" w:fill="auto"/>
          </w:tcPr>
          <w:p w14:paraId="24C73847"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6.</w:t>
            </w:r>
          </w:p>
        </w:tc>
        <w:tc>
          <w:tcPr>
            <w:tcW w:w="3543" w:type="dxa"/>
            <w:shd w:val="clear" w:color="auto" w:fill="auto"/>
            <w:noWrap/>
          </w:tcPr>
          <w:p w14:paraId="09C6B19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Traffic light controllers _______________________* 6 sets  </w:t>
            </w:r>
          </w:p>
        </w:tc>
        <w:tc>
          <w:tcPr>
            <w:tcW w:w="993" w:type="dxa"/>
            <w:shd w:val="clear" w:color="auto" w:fill="auto"/>
          </w:tcPr>
          <w:p w14:paraId="2697D7BB"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 xml:space="preserve">pcs. </w:t>
            </w:r>
          </w:p>
        </w:tc>
        <w:tc>
          <w:tcPr>
            <w:tcW w:w="1275" w:type="dxa"/>
            <w:shd w:val="clear" w:color="auto" w:fill="auto"/>
            <w:noWrap/>
          </w:tcPr>
          <w:p w14:paraId="2A3BEDA9"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w:t>
            </w:r>
          </w:p>
        </w:tc>
        <w:tc>
          <w:tcPr>
            <w:tcW w:w="1560" w:type="dxa"/>
            <w:shd w:val="clear" w:color="auto" w:fill="auto"/>
          </w:tcPr>
          <w:p w14:paraId="5819463B"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5CA83D78" w14:textId="77777777" w:rsidR="00767634" w:rsidRPr="00CD658E" w:rsidRDefault="00767634" w:rsidP="000C352B">
            <w:pPr>
              <w:jc w:val="both"/>
              <w:rPr>
                <w:rFonts w:ascii="Montserrat" w:hAnsi="Montserrat"/>
                <w:sz w:val="20"/>
                <w:szCs w:val="20"/>
                <w:lang w:val="en-US"/>
              </w:rPr>
            </w:pPr>
          </w:p>
        </w:tc>
      </w:tr>
      <w:tr w:rsidR="00767634" w:rsidRPr="00CD658E" w14:paraId="16E602C8" w14:textId="77777777" w:rsidTr="000C352B">
        <w:trPr>
          <w:trHeight w:val="48"/>
        </w:trPr>
        <w:tc>
          <w:tcPr>
            <w:tcW w:w="534" w:type="dxa"/>
            <w:shd w:val="clear" w:color="auto" w:fill="auto"/>
          </w:tcPr>
          <w:p w14:paraId="00FE7AC7"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7.</w:t>
            </w:r>
          </w:p>
        </w:tc>
        <w:tc>
          <w:tcPr>
            <w:tcW w:w="3543" w:type="dxa"/>
            <w:shd w:val="clear" w:color="auto" w:fill="auto"/>
            <w:noWrap/>
          </w:tcPr>
          <w:p w14:paraId="3DB8C9AF"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Traffic light controllers _______________________* 7 sets</w:t>
            </w:r>
          </w:p>
        </w:tc>
        <w:tc>
          <w:tcPr>
            <w:tcW w:w="993" w:type="dxa"/>
            <w:shd w:val="clear" w:color="auto" w:fill="auto"/>
          </w:tcPr>
          <w:p w14:paraId="751E0A8D"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 xml:space="preserve">pcs. </w:t>
            </w:r>
          </w:p>
        </w:tc>
        <w:tc>
          <w:tcPr>
            <w:tcW w:w="1275" w:type="dxa"/>
            <w:shd w:val="clear" w:color="auto" w:fill="auto"/>
            <w:noWrap/>
          </w:tcPr>
          <w:p w14:paraId="1C87AF92"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w:t>
            </w:r>
          </w:p>
        </w:tc>
        <w:tc>
          <w:tcPr>
            <w:tcW w:w="1560" w:type="dxa"/>
            <w:shd w:val="clear" w:color="auto" w:fill="auto"/>
          </w:tcPr>
          <w:p w14:paraId="1C6740B1"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4029992C" w14:textId="77777777" w:rsidR="00767634" w:rsidRPr="00CD658E" w:rsidRDefault="00767634" w:rsidP="000C352B">
            <w:pPr>
              <w:jc w:val="both"/>
              <w:rPr>
                <w:rFonts w:ascii="Montserrat" w:hAnsi="Montserrat"/>
                <w:sz w:val="20"/>
                <w:szCs w:val="20"/>
                <w:lang w:val="en-US"/>
              </w:rPr>
            </w:pPr>
          </w:p>
        </w:tc>
      </w:tr>
      <w:tr w:rsidR="00767634" w:rsidRPr="00CD658E" w14:paraId="4FD04AC5" w14:textId="77777777" w:rsidTr="000C352B">
        <w:trPr>
          <w:trHeight w:val="560"/>
        </w:trPr>
        <w:tc>
          <w:tcPr>
            <w:tcW w:w="7905" w:type="dxa"/>
            <w:gridSpan w:val="5"/>
            <w:shd w:val="clear" w:color="auto" w:fill="auto"/>
          </w:tcPr>
          <w:p w14:paraId="11056550"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exclusive of VAT**  </w:t>
            </w:r>
          </w:p>
        </w:tc>
        <w:tc>
          <w:tcPr>
            <w:tcW w:w="1984" w:type="dxa"/>
            <w:shd w:val="clear" w:color="auto" w:fill="auto"/>
          </w:tcPr>
          <w:p w14:paraId="170C5973" w14:textId="77777777" w:rsidR="00767634" w:rsidRPr="00CD658E" w:rsidRDefault="00767634" w:rsidP="000C352B">
            <w:pPr>
              <w:jc w:val="both"/>
              <w:rPr>
                <w:rFonts w:ascii="Montserrat" w:hAnsi="Montserrat"/>
                <w:sz w:val="20"/>
                <w:szCs w:val="20"/>
                <w:lang w:val="en-US"/>
              </w:rPr>
            </w:pPr>
          </w:p>
        </w:tc>
      </w:tr>
      <w:tr w:rsidR="00767634" w:rsidRPr="00CD658E" w14:paraId="07139A84" w14:textId="77777777" w:rsidTr="000C352B">
        <w:trPr>
          <w:trHeight w:val="560"/>
        </w:trPr>
        <w:tc>
          <w:tcPr>
            <w:tcW w:w="7905" w:type="dxa"/>
            <w:gridSpan w:val="5"/>
            <w:shd w:val="clear" w:color="auto" w:fill="auto"/>
          </w:tcPr>
          <w:p w14:paraId="04D1580A" w14:textId="77777777" w:rsidR="00767634" w:rsidRPr="00CD658E" w:rsidRDefault="00767634" w:rsidP="000C352B">
            <w:pPr>
              <w:jc w:val="right"/>
              <w:rPr>
                <w:rFonts w:ascii="Montserrat" w:hAnsi="Montserrat"/>
                <w:b/>
                <w:bCs/>
                <w:sz w:val="20"/>
                <w:szCs w:val="20"/>
                <w:lang w:val="en-US"/>
              </w:rPr>
            </w:pPr>
            <w:r w:rsidRPr="00CD658E">
              <w:rPr>
                <w:rFonts w:ascii="Montserrat" w:hAnsi="Montserrat"/>
                <w:b/>
                <w:bCs/>
                <w:sz w:val="20"/>
                <w:szCs w:val="20"/>
                <w:lang w:val="en-US"/>
              </w:rPr>
              <w:t>VAT (EUR)***</w:t>
            </w:r>
          </w:p>
        </w:tc>
        <w:tc>
          <w:tcPr>
            <w:tcW w:w="1984" w:type="dxa"/>
            <w:shd w:val="clear" w:color="auto" w:fill="auto"/>
          </w:tcPr>
          <w:p w14:paraId="6E2B1D65" w14:textId="77777777" w:rsidR="00767634" w:rsidRPr="00CD658E" w:rsidRDefault="00767634" w:rsidP="000C352B">
            <w:pPr>
              <w:jc w:val="both"/>
              <w:rPr>
                <w:rFonts w:ascii="Montserrat" w:hAnsi="Montserrat"/>
                <w:sz w:val="20"/>
                <w:szCs w:val="20"/>
                <w:lang w:val="en-US"/>
              </w:rPr>
            </w:pPr>
          </w:p>
        </w:tc>
      </w:tr>
      <w:tr w:rsidR="00767634" w:rsidRPr="00CD658E" w14:paraId="32B739EC" w14:textId="77777777" w:rsidTr="000C352B">
        <w:trPr>
          <w:trHeight w:val="560"/>
        </w:trPr>
        <w:tc>
          <w:tcPr>
            <w:tcW w:w="7905" w:type="dxa"/>
            <w:gridSpan w:val="5"/>
            <w:shd w:val="clear" w:color="auto" w:fill="auto"/>
          </w:tcPr>
          <w:p w14:paraId="161B5FF2"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including VAT*** </w:t>
            </w:r>
          </w:p>
        </w:tc>
        <w:tc>
          <w:tcPr>
            <w:tcW w:w="1984" w:type="dxa"/>
            <w:shd w:val="clear" w:color="auto" w:fill="auto"/>
          </w:tcPr>
          <w:p w14:paraId="333C7DEA" w14:textId="77777777" w:rsidR="00767634" w:rsidRPr="00CD658E" w:rsidRDefault="00767634" w:rsidP="000C352B">
            <w:pPr>
              <w:jc w:val="both"/>
              <w:rPr>
                <w:rFonts w:ascii="Montserrat" w:hAnsi="Montserrat"/>
                <w:sz w:val="20"/>
                <w:szCs w:val="20"/>
                <w:lang w:val="en-US"/>
              </w:rPr>
            </w:pPr>
          </w:p>
        </w:tc>
      </w:tr>
      <w:bookmarkEnd w:id="0"/>
    </w:tbl>
    <w:p w14:paraId="3A35EA40" w14:textId="77777777" w:rsidR="00767634" w:rsidRPr="00CD658E" w:rsidRDefault="00767634" w:rsidP="00767634">
      <w:pPr>
        <w:suppressAutoHyphens w:val="0"/>
        <w:spacing w:after="0" w:line="240" w:lineRule="auto"/>
        <w:jc w:val="both"/>
        <w:rPr>
          <w:rFonts w:ascii="Montserrat" w:hAnsi="Montserrat" w:cs="Arial"/>
          <w:sz w:val="20"/>
          <w:szCs w:val="20"/>
          <w:lang w:val="en-US" w:eastAsia="en-US"/>
        </w:rPr>
      </w:pPr>
    </w:p>
    <w:p w14:paraId="41687915" w14:textId="77777777" w:rsidR="00767634" w:rsidRPr="00CD658E" w:rsidRDefault="00767634" w:rsidP="00767634">
      <w:pPr>
        <w:suppressAutoHyphens w:val="0"/>
        <w:spacing w:after="0" w:line="240" w:lineRule="auto"/>
        <w:jc w:val="both"/>
        <w:rPr>
          <w:rFonts w:ascii="Montserrat" w:hAnsi="Montserrat" w:cs="Arial"/>
          <w:b/>
          <w:bCs/>
          <w:sz w:val="20"/>
          <w:szCs w:val="20"/>
          <w:lang w:val="en-US" w:eastAsia="en-US"/>
        </w:rPr>
      </w:pPr>
      <w:bookmarkStart w:id="1" w:name="_Hlk181710138"/>
      <w:r w:rsidRPr="00CD658E">
        <w:rPr>
          <w:rFonts w:ascii="Montserrat" w:hAnsi="Montserrat" w:cs="Arial"/>
          <w:b/>
          <w:bCs/>
          <w:sz w:val="20"/>
          <w:szCs w:val="20"/>
          <w:lang w:val="en-US" w:eastAsia="en-US"/>
        </w:rPr>
        <w:t>* The manufacturer and model of the controllers shall be indicated.</w:t>
      </w:r>
    </w:p>
    <w:p w14:paraId="5FFA00AE" w14:textId="77777777" w:rsidR="00767634" w:rsidRPr="00CD658E" w:rsidRDefault="00767634" w:rsidP="00767634">
      <w:pPr>
        <w:suppressAutoHyphens w:val="0"/>
        <w:spacing w:after="0" w:line="240" w:lineRule="auto"/>
        <w:jc w:val="both"/>
        <w:rPr>
          <w:rFonts w:ascii="Montserrat" w:hAnsi="Montserrat" w:cs="Arial"/>
          <w:b/>
          <w:bCs/>
          <w:sz w:val="20"/>
          <w:szCs w:val="20"/>
          <w:lang w:val="en-US" w:eastAsia="en-US"/>
        </w:rPr>
      </w:pPr>
      <w:r w:rsidRPr="00CD658E">
        <w:rPr>
          <w:rFonts w:ascii="Montserrat" w:hAnsi="Montserrat" w:cs="Arial"/>
          <w:b/>
          <w:bCs/>
          <w:sz w:val="20"/>
          <w:szCs w:val="20"/>
          <w:lang w:val="en-US" w:eastAsia="en-US"/>
        </w:rPr>
        <w:t>** The price of the tender must be expressed to no more than two decimal places.</w:t>
      </w:r>
    </w:p>
    <w:p w14:paraId="14F8FC30" w14:textId="77777777" w:rsidR="00767634" w:rsidRPr="00CD658E" w:rsidRDefault="00767634" w:rsidP="00767634">
      <w:pPr>
        <w:suppressAutoHyphens w:val="0"/>
        <w:spacing w:after="0" w:line="240" w:lineRule="auto"/>
        <w:jc w:val="both"/>
        <w:rPr>
          <w:rFonts w:ascii="Montserrat" w:hAnsi="Montserrat" w:cs="Arial"/>
          <w:b/>
          <w:bCs/>
          <w:sz w:val="20"/>
          <w:szCs w:val="20"/>
          <w:lang w:val="en-US" w:eastAsia="en-US"/>
        </w:rPr>
      </w:pPr>
      <w:r w:rsidRPr="00CD658E">
        <w:rPr>
          <w:rFonts w:ascii="Montserrat" w:hAnsi="Montserrat" w:cs="Arial"/>
          <w:b/>
          <w:bCs/>
          <w:sz w:val="20"/>
          <w:szCs w:val="20"/>
          <w:lang w:val="en-US" w:eastAsia="en-US"/>
        </w:rPr>
        <w:t xml:space="preserve">*** In cases where the tenderer is not required to pay VAT under the legislation in force, the tenderer shall indicate the total price of the tender, excluding VAT, and the reasons for not paying VAT. The supplier shall assess whether it will become subject to VAT during the performance of the contract. If the supplier will become subject to VAT during the performance of the contract, the tender shall indicate the price including VAT. The prices of the tenders will be evaluated and compared inclusive of all taxes, including VAT. In the event that the contracting authority itself is required to pay VAT to the State budget for the 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tender price </w:t>
      </w:r>
      <w:r w:rsidRPr="00CD658E">
        <w:rPr>
          <w:rFonts w:ascii="Montserrat" w:hAnsi="Montserrat" w:cs="Arial"/>
          <w:b/>
          <w:bCs/>
          <w:sz w:val="20"/>
          <w:szCs w:val="20"/>
          <w:lang w:val="en-US" w:eastAsia="en-US"/>
        </w:rPr>
        <w:lastRenderedPageBreak/>
        <w:t xml:space="preserve">must include all </w:t>
      </w:r>
      <w:proofErr w:type="gramStart"/>
      <w:r w:rsidRPr="00CD658E">
        <w:rPr>
          <w:rFonts w:ascii="Montserrat" w:hAnsi="Montserrat" w:cs="Arial"/>
          <w:b/>
          <w:bCs/>
          <w:sz w:val="20"/>
          <w:szCs w:val="20"/>
          <w:lang w:val="en-US" w:eastAsia="en-US"/>
        </w:rPr>
        <w:t>taxes</w:t>
      </w:r>
      <w:proofErr w:type="gramEnd"/>
      <w:r w:rsidRPr="00CD658E">
        <w:rPr>
          <w:rFonts w:ascii="Montserrat" w:hAnsi="Montserrat" w:cs="Arial"/>
          <w:b/>
          <w:bCs/>
          <w:sz w:val="20"/>
          <w:szCs w:val="20"/>
          <w:lang w:val="en-US" w:eastAsia="en-US"/>
        </w:rPr>
        <w:t xml:space="preserve"> and all other direct and indirect costs and charges incurred and/or likely to be incurred by the Supplier in connection with the work/service to be performed.</w:t>
      </w:r>
    </w:p>
    <w:bookmarkEnd w:id="1"/>
    <w:p w14:paraId="2EEF8346" w14:textId="77777777" w:rsidR="00767634" w:rsidRPr="00CD658E" w:rsidRDefault="00767634" w:rsidP="00767634">
      <w:pPr>
        <w:suppressAutoHyphens w:val="0"/>
        <w:spacing w:after="0" w:line="240" w:lineRule="auto"/>
        <w:jc w:val="both"/>
        <w:rPr>
          <w:rFonts w:ascii="Montserrat" w:hAnsi="Montserrat"/>
          <w:b/>
          <w:bCs/>
          <w:sz w:val="20"/>
          <w:szCs w:val="20"/>
          <w:lang w:val="en-US"/>
        </w:rPr>
      </w:pPr>
      <w:r w:rsidRPr="00CD658E">
        <w:rPr>
          <w:rFonts w:ascii="Montserrat" w:hAnsi="Montserrat" w:cs="Arial"/>
          <w:b/>
          <w:bCs/>
          <w:sz w:val="20"/>
          <w:szCs w:val="20"/>
          <w:lang w:val="en-US"/>
        </w:rPr>
        <w:t xml:space="preserve">**** The quantity indicated is the maximum quantity, the Contracting Authority will purchase on an as-needed basis and is not obliged to purchase the full quantity indicated in </w:t>
      </w:r>
      <w:r w:rsidRPr="00CD658E">
        <w:rPr>
          <w:rFonts w:ascii="Montserrat" w:hAnsi="Montserrat"/>
          <w:b/>
          <w:bCs/>
          <w:sz w:val="20"/>
          <w:szCs w:val="20"/>
          <w:lang w:val="en-US"/>
        </w:rPr>
        <w:t>Table 1. Traffic light controllers by sets.</w:t>
      </w:r>
    </w:p>
    <w:p w14:paraId="358BD2FF" w14:textId="77777777" w:rsidR="00767634" w:rsidRPr="00CD658E" w:rsidRDefault="00767634" w:rsidP="00767634">
      <w:pPr>
        <w:suppressAutoHyphens w:val="0"/>
        <w:spacing w:after="0" w:line="240" w:lineRule="auto"/>
        <w:jc w:val="both"/>
        <w:rPr>
          <w:rFonts w:ascii="Montserrat" w:hAnsi="Montserrat" w:cs="Arial"/>
          <w:b/>
          <w:bCs/>
          <w:sz w:val="20"/>
          <w:szCs w:val="20"/>
          <w:lang w:val="en-US"/>
        </w:rPr>
      </w:pPr>
    </w:p>
    <w:p w14:paraId="502A4DD0" w14:textId="77777777" w:rsidR="00767634" w:rsidRPr="00CD658E" w:rsidRDefault="00767634" w:rsidP="00767634">
      <w:pPr>
        <w:suppressAutoHyphens w:val="0"/>
        <w:autoSpaceDN/>
        <w:spacing w:after="0" w:line="240" w:lineRule="auto"/>
        <w:jc w:val="right"/>
        <w:textAlignment w:val="auto"/>
        <w:rPr>
          <w:rFonts w:ascii="Montserrat" w:hAnsi="Montserrat" w:cs="Arial"/>
          <w:b/>
          <w:bCs/>
          <w:i/>
          <w:iCs/>
          <w:sz w:val="20"/>
          <w:szCs w:val="20"/>
          <w:lang w:val="en-US"/>
        </w:rPr>
      </w:pPr>
      <w:r w:rsidRPr="00CD658E">
        <w:rPr>
          <w:rFonts w:ascii="Montserrat" w:hAnsi="Montserrat" w:cs="Arial"/>
          <w:b/>
          <w:bCs/>
          <w:i/>
          <w:iCs/>
          <w:sz w:val="20"/>
          <w:szCs w:val="20"/>
          <w:lang w:val="en-US"/>
        </w:rPr>
        <w:t xml:space="preserve">  Table 2. Traffic light control software with licenses and installation services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66"/>
        <w:gridCol w:w="992"/>
        <w:gridCol w:w="1843"/>
        <w:gridCol w:w="1984"/>
      </w:tblGrid>
      <w:tr w:rsidR="00767634" w:rsidRPr="00CD658E" w14:paraId="2CFD2D9A" w14:textId="77777777" w:rsidTr="000C352B">
        <w:trPr>
          <w:trHeight w:val="705"/>
        </w:trPr>
        <w:tc>
          <w:tcPr>
            <w:tcW w:w="704" w:type="dxa"/>
            <w:shd w:val="clear" w:color="auto" w:fill="DAE9F7"/>
          </w:tcPr>
          <w:p w14:paraId="01F801DA"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Ser. No</w:t>
            </w:r>
          </w:p>
        </w:tc>
        <w:tc>
          <w:tcPr>
            <w:tcW w:w="4366" w:type="dxa"/>
            <w:shd w:val="clear" w:color="auto" w:fill="DAE9F7"/>
            <w:noWrap/>
            <w:hideMark/>
          </w:tcPr>
          <w:p w14:paraId="226BC125"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Name</w:t>
            </w:r>
          </w:p>
          <w:p w14:paraId="1ADD5DB8" w14:textId="77777777" w:rsidR="00767634" w:rsidRPr="00CD658E" w:rsidRDefault="00767634" w:rsidP="000C352B">
            <w:pPr>
              <w:jc w:val="center"/>
              <w:rPr>
                <w:rFonts w:ascii="Montserrat" w:hAnsi="Montserrat"/>
                <w:b/>
                <w:bCs/>
                <w:sz w:val="20"/>
                <w:szCs w:val="20"/>
                <w:lang w:val="en-US"/>
              </w:rPr>
            </w:pPr>
          </w:p>
        </w:tc>
        <w:tc>
          <w:tcPr>
            <w:tcW w:w="992" w:type="dxa"/>
            <w:shd w:val="clear" w:color="auto" w:fill="DAE9F7"/>
          </w:tcPr>
          <w:p w14:paraId="39612BF1"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Unit of measurement</w:t>
            </w:r>
          </w:p>
        </w:tc>
        <w:tc>
          <w:tcPr>
            <w:tcW w:w="1843" w:type="dxa"/>
            <w:shd w:val="clear" w:color="auto" w:fill="DAE9F7"/>
            <w:noWrap/>
            <w:hideMark/>
          </w:tcPr>
          <w:p w14:paraId="5FDF9D0F"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Quantity</w:t>
            </w:r>
          </w:p>
        </w:tc>
        <w:tc>
          <w:tcPr>
            <w:tcW w:w="1984" w:type="dxa"/>
            <w:shd w:val="clear" w:color="auto" w:fill="DAE9F7"/>
          </w:tcPr>
          <w:p w14:paraId="2099207E"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Price in EUR, exclusive of VAT</w:t>
            </w:r>
          </w:p>
          <w:p w14:paraId="2D8045A9" w14:textId="77777777" w:rsidR="00767634" w:rsidRPr="00CD658E" w:rsidRDefault="00767634" w:rsidP="000C352B">
            <w:pPr>
              <w:jc w:val="center"/>
              <w:rPr>
                <w:rFonts w:ascii="Montserrat" w:hAnsi="Montserrat"/>
                <w:b/>
                <w:bCs/>
                <w:sz w:val="20"/>
                <w:szCs w:val="20"/>
                <w:lang w:val="en-US"/>
              </w:rPr>
            </w:pPr>
          </w:p>
        </w:tc>
      </w:tr>
      <w:tr w:rsidR="00767634" w:rsidRPr="00CD658E" w14:paraId="3C4C39D1" w14:textId="77777777" w:rsidTr="000C352B">
        <w:trPr>
          <w:trHeight w:val="453"/>
        </w:trPr>
        <w:tc>
          <w:tcPr>
            <w:tcW w:w="704" w:type="dxa"/>
            <w:shd w:val="clear" w:color="auto" w:fill="auto"/>
          </w:tcPr>
          <w:p w14:paraId="07CB322F"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1</w:t>
            </w:r>
          </w:p>
        </w:tc>
        <w:tc>
          <w:tcPr>
            <w:tcW w:w="4366" w:type="dxa"/>
            <w:shd w:val="clear" w:color="auto" w:fill="auto"/>
            <w:noWrap/>
          </w:tcPr>
          <w:p w14:paraId="1950E242"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2</w:t>
            </w:r>
          </w:p>
        </w:tc>
        <w:tc>
          <w:tcPr>
            <w:tcW w:w="992" w:type="dxa"/>
            <w:shd w:val="clear" w:color="auto" w:fill="auto"/>
          </w:tcPr>
          <w:p w14:paraId="4F04C5C2"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3</w:t>
            </w:r>
          </w:p>
        </w:tc>
        <w:tc>
          <w:tcPr>
            <w:tcW w:w="1843" w:type="dxa"/>
            <w:shd w:val="clear" w:color="auto" w:fill="auto"/>
            <w:noWrap/>
          </w:tcPr>
          <w:p w14:paraId="05237DC5"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4</w:t>
            </w:r>
          </w:p>
        </w:tc>
        <w:tc>
          <w:tcPr>
            <w:tcW w:w="1984" w:type="dxa"/>
            <w:shd w:val="clear" w:color="auto" w:fill="auto"/>
          </w:tcPr>
          <w:p w14:paraId="3D9C9D52"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5</w:t>
            </w:r>
          </w:p>
        </w:tc>
      </w:tr>
      <w:tr w:rsidR="00767634" w:rsidRPr="00CD658E" w14:paraId="0D6F4F28" w14:textId="77777777" w:rsidTr="000C352B">
        <w:trPr>
          <w:trHeight w:val="48"/>
        </w:trPr>
        <w:tc>
          <w:tcPr>
            <w:tcW w:w="704" w:type="dxa"/>
            <w:shd w:val="clear" w:color="auto" w:fill="auto"/>
          </w:tcPr>
          <w:p w14:paraId="5352D766"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1.</w:t>
            </w:r>
          </w:p>
        </w:tc>
        <w:tc>
          <w:tcPr>
            <w:tcW w:w="4366" w:type="dxa"/>
            <w:shd w:val="clear" w:color="auto" w:fill="auto"/>
            <w:noWrap/>
          </w:tcPr>
          <w:p w14:paraId="2C1E410B"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Traffic light control </w:t>
            </w:r>
            <w:proofErr w:type="gramStart"/>
            <w:r w:rsidRPr="00CD658E">
              <w:rPr>
                <w:rFonts w:ascii="Montserrat" w:hAnsi="Montserrat"/>
                <w:sz w:val="20"/>
                <w:szCs w:val="20"/>
                <w:lang w:val="en-US"/>
              </w:rPr>
              <w:t>software  _</w:t>
            </w:r>
            <w:proofErr w:type="gramEnd"/>
            <w:r w:rsidRPr="00CD658E">
              <w:rPr>
                <w:rFonts w:ascii="Montserrat" w:hAnsi="Montserrat"/>
                <w:sz w:val="20"/>
                <w:szCs w:val="20"/>
                <w:lang w:val="en-US"/>
              </w:rPr>
              <w:t>______________________*  with licenses</w:t>
            </w:r>
          </w:p>
        </w:tc>
        <w:tc>
          <w:tcPr>
            <w:tcW w:w="992" w:type="dxa"/>
            <w:shd w:val="clear" w:color="auto" w:fill="auto"/>
          </w:tcPr>
          <w:p w14:paraId="1FB2066F"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set</w:t>
            </w:r>
          </w:p>
        </w:tc>
        <w:tc>
          <w:tcPr>
            <w:tcW w:w="1843" w:type="dxa"/>
            <w:shd w:val="clear" w:color="auto" w:fill="auto"/>
            <w:noWrap/>
          </w:tcPr>
          <w:p w14:paraId="0BAD9616"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w:t>
            </w:r>
          </w:p>
        </w:tc>
        <w:tc>
          <w:tcPr>
            <w:tcW w:w="1984" w:type="dxa"/>
            <w:shd w:val="clear" w:color="auto" w:fill="auto"/>
          </w:tcPr>
          <w:p w14:paraId="1D638197" w14:textId="77777777" w:rsidR="00767634" w:rsidRPr="00CD658E" w:rsidRDefault="00767634" w:rsidP="000C352B">
            <w:pPr>
              <w:jc w:val="both"/>
              <w:rPr>
                <w:rFonts w:ascii="Montserrat" w:hAnsi="Montserrat"/>
                <w:sz w:val="20"/>
                <w:szCs w:val="20"/>
                <w:lang w:val="en-US"/>
              </w:rPr>
            </w:pPr>
          </w:p>
        </w:tc>
      </w:tr>
      <w:tr w:rsidR="00767634" w:rsidRPr="00CD658E" w14:paraId="49A0A387" w14:textId="77777777" w:rsidTr="000C352B">
        <w:trPr>
          <w:trHeight w:val="48"/>
        </w:trPr>
        <w:tc>
          <w:tcPr>
            <w:tcW w:w="704" w:type="dxa"/>
            <w:shd w:val="clear" w:color="auto" w:fill="auto"/>
          </w:tcPr>
          <w:p w14:paraId="023C6815"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2.</w:t>
            </w:r>
          </w:p>
        </w:tc>
        <w:tc>
          <w:tcPr>
            <w:tcW w:w="4366" w:type="dxa"/>
            <w:shd w:val="clear" w:color="auto" w:fill="auto"/>
            <w:noWrap/>
          </w:tcPr>
          <w:p w14:paraId="6271AA1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Installation services (installation and configuration of the Traffic light </w:t>
            </w:r>
            <w:proofErr w:type="gramStart"/>
            <w:r w:rsidRPr="00CD658E">
              <w:rPr>
                <w:rFonts w:ascii="Montserrat" w:hAnsi="Montserrat"/>
                <w:sz w:val="20"/>
                <w:szCs w:val="20"/>
                <w:lang w:val="en-US"/>
              </w:rPr>
              <w:t>control  software</w:t>
            </w:r>
            <w:proofErr w:type="gramEnd"/>
            <w:r w:rsidRPr="00CD658E">
              <w:rPr>
                <w:rFonts w:ascii="Montserrat" w:hAnsi="Montserrat"/>
                <w:sz w:val="20"/>
                <w:szCs w:val="20"/>
                <w:lang w:val="en-US"/>
              </w:rPr>
              <w:t xml:space="preserve">  ________________*, connection of existing  intersection controllers via OCIT protocol and training)</w:t>
            </w:r>
          </w:p>
        </w:tc>
        <w:tc>
          <w:tcPr>
            <w:tcW w:w="992" w:type="dxa"/>
            <w:shd w:val="clear" w:color="auto" w:fill="auto"/>
          </w:tcPr>
          <w:p w14:paraId="3D974AF7"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set</w:t>
            </w:r>
          </w:p>
        </w:tc>
        <w:tc>
          <w:tcPr>
            <w:tcW w:w="1843" w:type="dxa"/>
            <w:shd w:val="clear" w:color="auto" w:fill="auto"/>
            <w:noWrap/>
          </w:tcPr>
          <w:p w14:paraId="7023B3F4"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w:t>
            </w:r>
          </w:p>
        </w:tc>
        <w:tc>
          <w:tcPr>
            <w:tcW w:w="1984" w:type="dxa"/>
            <w:shd w:val="clear" w:color="auto" w:fill="auto"/>
          </w:tcPr>
          <w:p w14:paraId="24BB89C2" w14:textId="77777777" w:rsidR="00767634" w:rsidRPr="00CD658E" w:rsidRDefault="00767634" w:rsidP="000C352B">
            <w:pPr>
              <w:jc w:val="both"/>
              <w:rPr>
                <w:rFonts w:ascii="Montserrat" w:hAnsi="Montserrat"/>
                <w:sz w:val="20"/>
                <w:szCs w:val="20"/>
                <w:lang w:val="en-US"/>
              </w:rPr>
            </w:pPr>
          </w:p>
        </w:tc>
      </w:tr>
      <w:tr w:rsidR="00767634" w:rsidRPr="00CD658E" w14:paraId="63C154DF" w14:textId="77777777" w:rsidTr="000C352B">
        <w:trPr>
          <w:trHeight w:val="560"/>
        </w:trPr>
        <w:tc>
          <w:tcPr>
            <w:tcW w:w="7905" w:type="dxa"/>
            <w:gridSpan w:val="4"/>
            <w:shd w:val="clear" w:color="auto" w:fill="auto"/>
          </w:tcPr>
          <w:p w14:paraId="32AE59E5"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exclusive of VAT**  </w:t>
            </w:r>
          </w:p>
        </w:tc>
        <w:tc>
          <w:tcPr>
            <w:tcW w:w="1984" w:type="dxa"/>
            <w:shd w:val="clear" w:color="auto" w:fill="auto"/>
          </w:tcPr>
          <w:p w14:paraId="65BB7696" w14:textId="77777777" w:rsidR="00767634" w:rsidRPr="00CD658E" w:rsidRDefault="00767634" w:rsidP="000C352B">
            <w:pPr>
              <w:jc w:val="both"/>
              <w:rPr>
                <w:rFonts w:ascii="Montserrat" w:hAnsi="Montserrat"/>
                <w:sz w:val="20"/>
                <w:szCs w:val="20"/>
                <w:lang w:val="en-US"/>
              </w:rPr>
            </w:pPr>
          </w:p>
        </w:tc>
      </w:tr>
      <w:tr w:rsidR="00767634" w:rsidRPr="00CD658E" w14:paraId="20C10CBD" w14:textId="77777777" w:rsidTr="000C352B">
        <w:trPr>
          <w:trHeight w:val="560"/>
        </w:trPr>
        <w:tc>
          <w:tcPr>
            <w:tcW w:w="7905" w:type="dxa"/>
            <w:gridSpan w:val="4"/>
            <w:shd w:val="clear" w:color="auto" w:fill="auto"/>
          </w:tcPr>
          <w:p w14:paraId="0AE1DCEF" w14:textId="77777777" w:rsidR="00767634" w:rsidRPr="00CD658E" w:rsidRDefault="00767634" w:rsidP="000C352B">
            <w:pPr>
              <w:jc w:val="right"/>
              <w:rPr>
                <w:rFonts w:ascii="Montserrat" w:hAnsi="Montserrat"/>
                <w:b/>
                <w:bCs/>
                <w:sz w:val="20"/>
                <w:szCs w:val="20"/>
                <w:lang w:val="en-US"/>
              </w:rPr>
            </w:pPr>
            <w:r w:rsidRPr="00CD658E">
              <w:rPr>
                <w:rFonts w:ascii="Montserrat" w:hAnsi="Montserrat"/>
                <w:b/>
                <w:bCs/>
                <w:sz w:val="20"/>
                <w:szCs w:val="20"/>
                <w:lang w:val="en-US"/>
              </w:rPr>
              <w:t>VAT (EUR)***</w:t>
            </w:r>
          </w:p>
        </w:tc>
        <w:tc>
          <w:tcPr>
            <w:tcW w:w="1984" w:type="dxa"/>
            <w:shd w:val="clear" w:color="auto" w:fill="auto"/>
          </w:tcPr>
          <w:p w14:paraId="15E58236" w14:textId="77777777" w:rsidR="00767634" w:rsidRPr="00CD658E" w:rsidRDefault="00767634" w:rsidP="000C352B">
            <w:pPr>
              <w:jc w:val="both"/>
              <w:rPr>
                <w:rFonts w:ascii="Montserrat" w:hAnsi="Montserrat"/>
                <w:sz w:val="20"/>
                <w:szCs w:val="20"/>
                <w:lang w:val="en-US"/>
              </w:rPr>
            </w:pPr>
          </w:p>
        </w:tc>
      </w:tr>
      <w:tr w:rsidR="00767634" w:rsidRPr="00CD658E" w14:paraId="691D09C0" w14:textId="77777777" w:rsidTr="000C352B">
        <w:trPr>
          <w:trHeight w:val="560"/>
        </w:trPr>
        <w:tc>
          <w:tcPr>
            <w:tcW w:w="7905" w:type="dxa"/>
            <w:gridSpan w:val="4"/>
            <w:shd w:val="clear" w:color="auto" w:fill="auto"/>
          </w:tcPr>
          <w:p w14:paraId="29126E33"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including VAT*** </w:t>
            </w:r>
          </w:p>
        </w:tc>
        <w:tc>
          <w:tcPr>
            <w:tcW w:w="1984" w:type="dxa"/>
            <w:shd w:val="clear" w:color="auto" w:fill="auto"/>
          </w:tcPr>
          <w:p w14:paraId="431A7591" w14:textId="77777777" w:rsidR="00767634" w:rsidRPr="00CD658E" w:rsidRDefault="00767634" w:rsidP="000C352B">
            <w:pPr>
              <w:jc w:val="both"/>
              <w:rPr>
                <w:rFonts w:ascii="Montserrat" w:hAnsi="Montserrat"/>
                <w:sz w:val="20"/>
                <w:szCs w:val="20"/>
                <w:lang w:val="en-US"/>
              </w:rPr>
            </w:pPr>
          </w:p>
        </w:tc>
      </w:tr>
    </w:tbl>
    <w:p w14:paraId="1A0BEEEF" w14:textId="77777777" w:rsidR="00767634" w:rsidRPr="00CD658E" w:rsidRDefault="00767634" w:rsidP="00767634">
      <w:pPr>
        <w:spacing w:after="0" w:line="240" w:lineRule="auto"/>
        <w:jc w:val="both"/>
        <w:rPr>
          <w:rFonts w:ascii="Montserrat" w:hAnsi="Montserrat" w:cs="Arial"/>
          <w:b/>
          <w:bCs/>
          <w:sz w:val="20"/>
          <w:szCs w:val="20"/>
          <w:lang w:val="en-US"/>
        </w:rPr>
      </w:pPr>
    </w:p>
    <w:p w14:paraId="56D9F4AE" w14:textId="77777777" w:rsidR="00767634" w:rsidRPr="00CD658E" w:rsidRDefault="00767634" w:rsidP="00767634">
      <w:pPr>
        <w:spacing w:after="0" w:line="240" w:lineRule="auto"/>
        <w:jc w:val="both"/>
        <w:rPr>
          <w:rFonts w:ascii="Montserrat" w:hAnsi="Montserrat" w:cs="Arial"/>
          <w:b/>
          <w:bCs/>
          <w:sz w:val="20"/>
          <w:szCs w:val="20"/>
          <w:lang w:val="en-US"/>
        </w:rPr>
      </w:pPr>
      <w:r w:rsidRPr="00CD658E">
        <w:rPr>
          <w:rFonts w:ascii="Montserrat" w:hAnsi="Montserrat" w:cs="Arial"/>
          <w:b/>
          <w:bCs/>
          <w:sz w:val="20"/>
          <w:szCs w:val="20"/>
          <w:lang w:val="en-US"/>
        </w:rPr>
        <w:t>* The manufacturer of the software shall be indicated.</w:t>
      </w:r>
    </w:p>
    <w:p w14:paraId="028C9759" w14:textId="77777777" w:rsidR="00767634" w:rsidRPr="00CD658E" w:rsidRDefault="00767634" w:rsidP="00767634">
      <w:pPr>
        <w:spacing w:after="0" w:line="240" w:lineRule="auto"/>
        <w:jc w:val="both"/>
        <w:rPr>
          <w:rFonts w:ascii="Montserrat" w:hAnsi="Montserrat" w:cs="Arial"/>
          <w:b/>
          <w:bCs/>
          <w:sz w:val="20"/>
          <w:szCs w:val="20"/>
          <w:lang w:val="en-US"/>
        </w:rPr>
      </w:pPr>
      <w:r w:rsidRPr="00CD658E">
        <w:rPr>
          <w:rFonts w:ascii="Montserrat" w:hAnsi="Montserrat" w:cs="Arial"/>
          <w:b/>
          <w:bCs/>
          <w:sz w:val="20"/>
          <w:szCs w:val="20"/>
          <w:lang w:val="en-US"/>
        </w:rPr>
        <w:t>** The price of the tender must be expressed to no more than two decimal places.</w:t>
      </w:r>
    </w:p>
    <w:p w14:paraId="6696E687" w14:textId="77777777" w:rsidR="00767634" w:rsidRPr="00CD658E" w:rsidRDefault="00767634" w:rsidP="00767634">
      <w:pPr>
        <w:spacing w:after="0" w:line="240" w:lineRule="auto"/>
        <w:jc w:val="both"/>
        <w:rPr>
          <w:rFonts w:ascii="Montserrat" w:hAnsi="Montserrat" w:cs="Arial"/>
          <w:b/>
          <w:bCs/>
          <w:sz w:val="20"/>
          <w:szCs w:val="20"/>
          <w:lang w:val="en-US"/>
        </w:rPr>
      </w:pPr>
      <w:r w:rsidRPr="00CD658E">
        <w:rPr>
          <w:rFonts w:ascii="Montserrat" w:hAnsi="Montserrat" w:cs="Arial"/>
          <w:b/>
          <w:bCs/>
          <w:sz w:val="20"/>
          <w:szCs w:val="20"/>
          <w:lang w:val="en-US"/>
        </w:rPr>
        <w:t xml:space="preserve">*** In cases where the tenderer is not required to pay VAT under the legislation in force, the tenderer shall indicate the total price of the tender, excluding VAT, and the reasons for not paying VAT. The supplier shall assess whether it will become subject to VAT during the performance of the contract. If the supplier will become subject to VAT during the performance of the contract, the tender shall indicate the price including VAT. The prices of the tenders will be evaluated and compared inclusive of all taxes, including VAT. In the event that the contracting authority itself is required to pay VAT to the State budget for the 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tender price must include all </w:t>
      </w:r>
      <w:proofErr w:type="gramStart"/>
      <w:r w:rsidRPr="00CD658E">
        <w:rPr>
          <w:rFonts w:ascii="Montserrat" w:hAnsi="Montserrat" w:cs="Arial"/>
          <w:b/>
          <w:bCs/>
          <w:sz w:val="20"/>
          <w:szCs w:val="20"/>
          <w:lang w:val="en-US"/>
        </w:rPr>
        <w:t>taxes</w:t>
      </w:r>
      <w:proofErr w:type="gramEnd"/>
      <w:r w:rsidRPr="00CD658E">
        <w:rPr>
          <w:rFonts w:ascii="Montserrat" w:hAnsi="Montserrat" w:cs="Arial"/>
          <w:b/>
          <w:bCs/>
          <w:sz w:val="20"/>
          <w:szCs w:val="20"/>
          <w:lang w:val="en-US"/>
        </w:rPr>
        <w:t xml:space="preserve"> and all other direct and indirect costs and charges incurred and/or likely to be incurred by the Supplier in connection with the work/service to be performed.</w:t>
      </w:r>
    </w:p>
    <w:p w14:paraId="4616C7E6" w14:textId="77777777" w:rsidR="00767634" w:rsidRPr="00CD658E" w:rsidRDefault="00767634" w:rsidP="00767634">
      <w:pPr>
        <w:spacing w:after="0" w:line="240" w:lineRule="auto"/>
        <w:jc w:val="right"/>
        <w:rPr>
          <w:rFonts w:ascii="Montserrat" w:hAnsi="Montserrat" w:cs="Arial"/>
          <w:b/>
          <w:bCs/>
          <w:i/>
          <w:iCs/>
          <w:sz w:val="20"/>
          <w:szCs w:val="20"/>
          <w:lang w:val="en-US"/>
        </w:rPr>
      </w:pPr>
    </w:p>
    <w:p w14:paraId="72FFA0E3" w14:textId="77777777" w:rsidR="00767634" w:rsidRDefault="00767634" w:rsidP="00767634">
      <w:pPr>
        <w:spacing w:after="0" w:line="240" w:lineRule="auto"/>
        <w:jc w:val="right"/>
        <w:rPr>
          <w:rFonts w:ascii="Montserrat" w:hAnsi="Montserrat" w:cs="Arial"/>
          <w:b/>
          <w:bCs/>
          <w:i/>
          <w:iCs/>
          <w:sz w:val="20"/>
          <w:szCs w:val="20"/>
          <w:lang w:val="en-US"/>
        </w:rPr>
      </w:pPr>
    </w:p>
    <w:p w14:paraId="0983BC52" w14:textId="77777777" w:rsidR="000063BF" w:rsidRDefault="000063BF" w:rsidP="00767634">
      <w:pPr>
        <w:spacing w:after="0" w:line="240" w:lineRule="auto"/>
        <w:jc w:val="right"/>
        <w:rPr>
          <w:rFonts w:ascii="Montserrat" w:hAnsi="Montserrat" w:cs="Arial"/>
          <w:b/>
          <w:bCs/>
          <w:i/>
          <w:iCs/>
          <w:sz w:val="20"/>
          <w:szCs w:val="20"/>
          <w:lang w:val="en-US"/>
        </w:rPr>
      </w:pPr>
    </w:p>
    <w:p w14:paraId="26F6673F" w14:textId="77777777" w:rsidR="000063BF" w:rsidRDefault="000063BF" w:rsidP="00767634">
      <w:pPr>
        <w:spacing w:after="0" w:line="240" w:lineRule="auto"/>
        <w:jc w:val="right"/>
        <w:rPr>
          <w:rFonts w:ascii="Montserrat" w:hAnsi="Montserrat" w:cs="Arial"/>
          <w:b/>
          <w:bCs/>
          <w:i/>
          <w:iCs/>
          <w:sz w:val="20"/>
          <w:szCs w:val="20"/>
          <w:lang w:val="en-US"/>
        </w:rPr>
      </w:pPr>
    </w:p>
    <w:p w14:paraId="1B101A22" w14:textId="77777777" w:rsidR="000063BF" w:rsidRDefault="000063BF" w:rsidP="00767634">
      <w:pPr>
        <w:spacing w:after="0" w:line="240" w:lineRule="auto"/>
        <w:jc w:val="right"/>
        <w:rPr>
          <w:rFonts w:ascii="Montserrat" w:hAnsi="Montserrat" w:cs="Arial"/>
          <w:b/>
          <w:bCs/>
          <w:i/>
          <w:iCs/>
          <w:sz w:val="20"/>
          <w:szCs w:val="20"/>
          <w:lang w:val="en-US"/>
        </w:rPr>
      </w:pPr>
    </w:p>
    <w:p w14:paraId="20B7FBDE" w14:textId="77777777" w:rsidR="000063BF" w:rsidRDefault="000063BF" w:rsidP="00767634">
      <w:pPr>
        <w:spacing w:after="0" w:line="240" w:lineRule="auto"/>
        <w:jc w:val="right"/>
        <w:rPr>
          <w:rFonts w:ascii="Montserrat" w:hAnsi="Montserrat" w:cs="Arial"/>
          <w:b/>
          <w:bCs/>
          <w:i/>
          <w:iCs/>
          <w:sz w:val="20"/>
          <w:szCs w:val="20"/>
          <w:lang w:val="en-US"/>
        </w:rPr>
      </w:pPr>
    </w:p>
    <w:p w14:paraId="18ADD8E9" w14:textId="77777777" w:rsidR="000063BF" w:rsidRDefault="000063BF" w:rsidP="00767634">
      <w:pPr>
        <w:spacing w:after="0" w:line="240" w:lineRule="auto"/>
        <w:jc w:val="right"/>
        <w:rPr>
          <w:rFonts w:ascii="Montserrat" w:hAnsi="Montserrat" w:cs="Arial"/>
          <w:b/>
          <w:bCs/>
          <w:i/>
          <w:iCs/>
          <w:sz w:val="20"/>
          <w:szCs w:val="20"/>
          <w:lang w:val="en-US"/>
        </w:rPr>
      </w:pPr>
    </w:p>
    <w:p w14:paraId="6EF6475A" w14:textId="77777777" w:rsidR="000063BF" w:rsidRDefault="000063BF" w:rsidP="00767634">
      <w:pPr>
        <w:spacing w:after="0" w:line="240" w:lineRule="auto"/>
        <w:jc w:val="right"/>
        <w:rPr>
          <w:rFonts w:ascii="Montserrat" w:hAnsi="Montserrat" w:cs="Arial"/>
          <w:b/>
          <w:bCs/>
          <w:i/>
          <w:iCs/>
          <w:sz w:val="20"/>
          <w:szCs w:val="20"/>
          <w:lang w:val="en-US"/>
        </w:rPr>
      </w:pPr>
    </w:p>
    <w:p w14:paraId="4B52C7A5" w14:textId="77777777" w:rsidR="000063BF" w:rsidRDefault="000063BF" w:rsidP="00767634">
      <w:pPr>
        <w:spacing w:after="0" w:line="240" w:lineRule="auto"/>
        <w:jc w:val="right"/>
        <w:rPr>
          <w:rFonts w:ascii="Montserrat" w:hAnsi="Montserrat" w:cs="Arial"/>
          <w:b/>
          <w:bCs/>
          <w:i/>
          <w:iCs/>
          <w:sz w:val="20"/>
          <w:szCs w:val="20"/>
          <w:lang w:val="en-US"/>
        </w:rPr>
      </w:pPr>
    </w:p>
    <w:p w14:paraId="479D5888" w14:textId="77777777" w:rsidR="000063BF" w:rsidRDefault="000063BF" w:rsidP="00767634">
      <w:pPr>
        <w:spacing w:after="0" w:line="240" w:lineRule="auto"/>
        <w:jc w:val="right"/>
        <w:rPr>
          <w:rFonts w:ascii="Montserrat" w:hAnsi="Montserrat" w:cs="Arial"/>
          <w:b/>
          <w:bCs/>
          <w:i/>
          <w:iCs/>
          <w:sz w:val="20"/>
          <w:szCs w:val="20"/>
          <w:lang w:val="en-US"/>
        </w:rPr>
      </w:pPr>
    </w:p>
    <w:p w14:paraId="72B47AD0" w14:textId="77777777" w:rsidR="000063BF" w:rsidRPr="00CD658E" w:rsidRDefault="000063BF" w:rsidP="00767634">
      <w:pPr>
        <w:spacing w:after="0" w:line="240" w:lineRule="auto"/>
        <w:jc w:val="right"/>
        <w:rPr>
          <w:rFonts w:ascii="Montserrat" w:hAnsi="Montserrat" w:cs="Arial"/>
          <w:b/>
          <w:bCs/>
          <w:i/>
          <w:iCs/>
          <w:sz w:val="20"/>
          <w:szCs w:val="20"/>
          <w:lang w:val="en-US"/>
        </w:rPr>
      </w:pPr>
    </w:p>
    <w:p w14:paraId="53CC189A" w14:textId="77777777" w:rsidR="00767634" w:rsidRPr="00CD658E" w:rsidRDefault="00767634" w:rsidP="00767634">
      <w:pPr>
        <w:spacing w:after="0" w:line="240" w:lineRule="auto"/>
        <w:jc w:val="right"/>
        <w:rPr>
          <w:rFonts w:ascii="Montserrat" w:hAnsi="Montserrat" w:cs="Arial"/>
          <w:b/>
          <w:sz w:val="20"/>
          <w:szCs w:val="20"/>
          <w:lang w:val="en-US"/>
        </w:rPr>
      </w:pPr>
      <w:r w:rsidRPr="00CD658E">
        <w:rPr>
          <w:rFonts w:ascii="Montserrat" w:hAnsi="Montserrat" w:cs="Arial"/>
          <w:b/>
          <w:bCs/>
          <w:i/>
          <w:iCs/>
          <w:sz w:val="20"/>
          <w:szCs w:val="20"/>
          <w:lang w:val="en-US"/>
        </w:rPr>
        <w:lastRenderedPageBreak/>
        <w:t>Table 3. Traffic light control software maintenance services.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767634" w:rsidRPr="00CD658E" w14:paraId="1BF5476F" w14:textId="77777777" w:rsidTr="000C352B">
        <w:trPr>
          <w:trHeight w:val="705"/>
        </w:trPr>
        <w:tc>
          <w:tcPr>
            <w:tcW w:w="534" w:type="dxa"/>
            <w:shd w:val="clear" w:color="auto" w:fill="DAE9F7"/>
          </w:tcPr>
          <w:p w14:paraId="57D8BAC3"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Eil. No.</w:t>
            </w:r>
          </w:p>
        </w:tc>
        <w:tc>
          <w:tcPr>
            <w:tcW w:w="3543" w:type="dxa"/>
            <w:shd w:val="clear" w:color="auto" w:fill="DAE9F7"/>
            <w:noWrap/>
            <w:hideMark/>
          </w:tcPr>
          <w:p w14:paraId="3081BD7B"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Name</w:t>
            </w:r>
          </w:p>
          <w:p w14:paraId="7C4EEE13" w14:textId="77777777" w:rsidR="00767634" w:rsidRPr="00CD658E" w:rsidRDefault="00767634" w:rsidP="000C352B">
            <w:pPr>
              <w:jc w:val="center"/>
              <w:rPr>
                <w:rFonts w:ascii="Montserrat" w:hAnsi="Montserrat"/>
                <w:b/>
                <w:bCs/>
                <w:sz w:val="20"/>
                <w:szCs w:val="20"/>
                <w:lang w:val="en-US"/>
              </w:rPr>
            </w:pPr>
          </w:p>
        </w:tc>
        <w:tc>
          <w:tcPr>
            <w:tcW w:w="993" w:type="dxa"/>
            <w:shd w:val="clear" w:color="auto" w:fill="DAE9F7"/>
          </w:tcPr>
          <w:p w14:paraId="7B10394C"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Unit of measurement</w:t>
            </w:r>
          </w:p>
        </w:tc>
        <w:tc>
          <w:tcPr>
            <w:tcW w:w="1275" w:type="dxa"/>
            <w:shd w:val="clear" w:color="auto" w:fill="DAE9F7"/>
            <w:noWrap/>
            <w:hideMark/>
          </w:tcPr>
          <w:p w14:paraId="3873161D"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Quantity</w:t>
            </w:r>
          </w:p>
        </w:tc>
        <w:tc>
          <w:tcPr>
            <w:tcW w:w="1560" w:type="dxa"/>
            <w:shd w:val="clear" w:color="auto" w:fill="DAE9F7"/>
          </w:tcPr>
          <w:p w14:paraId="322439F7"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Units price EUR without VAT</w:t>
            </w:r>
          </w:p>
        </w:tc>
        <w:tc>
          <w:tcPr>
            <w:tcW w:w="1984" w:type="dxa"/>
            <w:shd w:val="clear" w:color="auto" w:fill="DAE9F7"/>
          </w:tcPr>
          <w:p w14:paraId="32D093FF"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Total price EUR without VAT</w:t>
            </w:r>
          </w:p>
          <w:p w14:paraId="06CA5A42"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i/>
                <w:iCs/>
                <w:sz w:val="20"/>
                <w:szCs w:val="20"/>
                <w:lang w:val="en-US"/>
              </w:rPr>
              <w:t>(</w:t>
            </w:r>
            <w:proofErr w:type="gramStart"/>
            <w:r w:rsidRPr="00CD658E">
              <w:rPr>
                <w:rFonts w:ascii="Montserrat" w:hAnsi="Montserrat"/>
                <w:b/>
                <w:bCs/>
                <w:i/>
                <w:iCs/>
                <w:sz w:val="20"/>
                <w:szCs w:val="20"/>
                <w:lang w:val="en-US"/>
              </w:rPr>
              <w:t>4)*</w:t>
            </w:r>
            <w:proofErr w:type="gramEnd"/>
            <w:r w:rsidRPr="00CD658E">
              <w:rPr>
                <w:rFonts w:ascii="Montserrat" w:hAnsi="Montserrat"/>
                <w:b/>
                <w:bCs/>
                <w:i/>
                <w:iCs/>
                <w:sz w:val="20"/>
                <w:szCs w:val="20"/>
                <w:lang w:val="en-US"/>
              </w:rPr>
              <w:t>(5)</w:t>
            </w:r>
          </w:p>
        </w:tc>
      </w:tr>
      <w:tr w:rsidR="00767634" w:rsidRPr="00CD658E" w14:paraId="3A12C300" w14:textId="77777777" w:rsidTr="000C352B">
        <w:trPr>
          <w:trHeight w:val="453"/>
        </w:trPr>
        <w:tc>
          <w:tcPr>
            <w:tcW w:w="534" w:type="dxa"/>
            <w:shd w:val="clear" w:color="auto" w:fill="auto"/>
          </w:tcPr>
          <w:p w14:paraId="2BC21C4E"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1</w:t>
            </w:r>
          </w:p>
        </w:tc>
        <w:tc>
          <w:tcPr>
            <w:tcW w:w="3543" w:type="dxa"/>
            <w:shd w:val="clear" w:color="auto" w:fill="auto"/>
            <w:noWrap/>
          </w:tcPr>
          <w:p w14:paraId="50C4B1E7"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2</w:t>
            </w:r>
          </w:p>
        </w:tc>
        <w:tc>
          <w:tcPr>
            <w:tcW w:w="993" w:type="dxa"/>
            <w:shd w:val="clear" w:color="auto" w:fill="auto"/>
          </w:tcPr>
          <w:p w14:paraId="24E9D565"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3</w:t>
            </w:r>
          </w:p>
        </w:tc>
        <w:tc>
          <w:tcPr>
            <w:tcW w:w="1275" w:type="dxa"/>
            <w:shd w:val="clear" w:color="auto" w:fill="auto"/>
            <w:noWrap/>
          </w:tcPr>
          <w:p w14:paraId="39AC3B70"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4</w:t>
            </w:r>
          </w:p>
        </w:tc>
        <w:tc>
          <w:tcPr>
            <w:tcW w:w="1560" w:type="dxa"/>
            <w:shd w:val="clear" w:color="auto" w:fill="auto"/>
          </w:tcPr>
          <w:p w14:paraId="1F7116EC"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5</w:t>
            </w:r>
          </w:p>
        </w:tc>
        <w:tc>
          <w:tcPr>
            <w:tcW w:w="1984" w:type="dxa"/>
            <w:shd w:val="clear" w:color="auto" w:fill="auto"/>
          </w:tcPr>
          <w:p w14:paraId="50893067"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6</w:t>
            </w:r>
          </w:p>
        </w:tc>
      </w:tr>
      <w:tr w:rsidR="00767634" w:rsidRPr="00CD658E" w14:paraId="3C3B6531" w14:textId="77777777" w:rsidTr="000C352B">
        <w:trPr>
          <w:trHeight w:val="48"/>
        </w:trPr>
        <w:tc>
          <w:tcPr>
            <w:tcW w:w="534" w:type="dxa"/>
            <w:shd w:val="clear" w:color="auto" w:fill="auto"/>
          </w:tcPr>
          <w:p w14:paraId="7CCF99D5"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1.</w:t>
            </w:r>
          </w:p>
        </w:tc>
        <w:tc>
          <w:tcPr>
            <w:tcW w:w="3543" w:type="dxa"/>
            <w:shd w:val="clear" w:color="auto" w:fill="auto"/>
            <w:noWrap/>
            <w:hideMark/>
          </w:tcPr>
          <w:p w14:paraId="434D817B"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Maintenance services for </w:t>
            </w:r>
            <w:proofErr w:type="gramStart"/>
            <w:r w:rsidRPr="00CD658E">
              <w:rPr>
                <w:rFonts w:ascii="Montserrat" w:hAnsi="Montserrat"/>
                <w:sz w:val="20"/>
                <w:szCs w:val="20"/>
                <w:lang w:val="en-US"/>
              </w:rPr>
              <w:t>the  traffic</w:t>
            </w:r>
            <w:proofErr w:type="gramEnd"/>
            <w:r w:rsidRPr="00CD658E">
              <w:rPr>
                <w:rFonts w:ascii="Montserrat" w:hAnsi="Montserrat"/>
                <w:sz w:val="20"/>
                <w:szCs w:val="20"/>
                <w:lang w:val="en-US"/>
              </w:rPr>
              <w:t xml:space="preserve"> light control software  _______________________* </w:t>
            </w:r>
          </w:p>
        </w:tc>
        <w:tc>
          <w:tcPr>
            <w:tcW w:w="993" w:type="dxa"/>
            <w:shd w:val="clear" w:color="auto" w:fill="auto"/>
          </w:tcPr>
          <w:p w14:paraId="0F6D2454"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month</w:t>
            </w:r>
          </w:p>
        </w:tc>
        <w:tc>
          <w:tcPr>
            <w:tcW w:w="1275" w:type="dxa"/>
            <w:shd w:val="clear" w:color="auto" w:fill="auto"/>
            <w:noWrap/>
          </w:tcPr>
          <w:p w14:paraId="6917596B"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54</w:t>
            </w:r>
          </w:p>
        </w:tc>
        <w:tc>
          <w:tcPr>
            <w:tcW w:w="1560" w:type="dxa"/>
            <w:shd w:val="clear" w:color="auto" w:fill="auto"/>
          </w:tcPr>
          <w:p w14:paraId="3FCE52D6"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694CA3F9" w14:textId="77777777" w:rsidR="00767634" w:rsidRPr="00CD658E" w:rsidRDefault="00767634" w:rsidP="000C352B">
            <w:pPr>
              <w:jc w:val="both"/>
              <w:rPr>
                <w:rFonts w:ascii="Montserrat" w:hAnsi="Montserrat"/>
                <w:sz w:val="20"/>
                <w:szCs w:val="20"/>
                <w:lang w:val="en-US"/>
              </w:rPr>
            </w:pPr>
          </w:p>
        </w:tc>
      </w:tr>
      <w:tr w:rsidR="00767634" w:rsidRPr="00CD658E" w14:paraId="547DCCA1" w14:textId="77777777" w:rsidTr="000C352B">
        <w:trPr>
          <w:trHeight w:val="560"/>
        </w:trPr>
        <w:tc>
          <w:tcPr>
            <w:tcW w:w="7905" w:type="dxa"/>
            <w:gridSpan w:val="5"/>
            <w:shd w:val="clear" w:color="auto" w:fill="auto"/>
          </w:tcPr>
          <w:p w14:paraId="4DA5EB8E"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exclusive of VAT**  </w:t>
            </w:r>
          </w:p>
        </w:tc>
        <w:tc>
          <w:tcPr>
            <w:tcW w:w="1984" w:type="dxa"/>
            <w:shd w:val="clear" w:color="auto" w:fill="auto"/>
          </w:tcPr>
          <w:p w14:paraId="714A8FDC" w14:textId="77777777" w:rsidR="00767634" w:rsidRPr="00CD658E" w:rsidRDefault="00767634" w:rsidP="000C352B">
            <w:pPr>
              <w:jc w:val="both"/>
              <w:rPr>
                <w:rFonts w:ascii="Montserrat" w:hAnsi="Montserrat"/>
                <w:sz w:val="20"/>
                <w:szCs w:val="20"/>
                <w:lang w:val="en-US"/>
              </w:rPr>
            </w:pPr>
          </w:p>
        </w:tc>
      </w:tr>
      <w:tr w:rsidR="00767634" w:rsidRPr="00CD658E" w14:paraId="696050D9" w14:textId="77777777" w:rsidTr="000C352B">
        <w:trPr>
          <w:trHeight w:val="560"/>
        </w:trPr>
        <w:tc>
          <w:tcPr>
            <w:tcW w:w="7905" w:type="dxa"/>
            <w:gridSpan w:val="5"/>
            <w:shd w:val="clear" w:color="auto" w:fill="auto"/>
          </w:tcPr>
          <w:p w14:paraId="792010EE" w14:textId="77777777" w:rsidR="00767634" w:rsidRPr="00CD658E" w:rsidRDefault="00767634" w:rsidP="000C352B">
            <w:pPr>
              <w:jc w:val="right"/>
              <w:rPr>
                <w:rFonts w:ascii="Montserrat" w:hAnsi="Montserrat"/>
                <w:b/>
                <w:bCs/>
                <w:sz w:val="20"/>
                <w:szCs w:val="20"/>
                <w:lang w:val="en-US"/>
              </w:rPr>
            </w:pPr>
            <w:r w:rsidRPr="00CD658E">
              <w:rPr>
                <w:rFonts w:ascii="Montserrat" w:hAnsi="Montserrat"/>
                <w:b/>
                <w:bCs/>
                <w:sz w:val="20"/>
                <w:szCs w:val="20"/>
                <w:lang w:val="en-US"/>
              </w:rPr>
              <w:t>VAT (EUR)***</w:t>
            </w:r>
          </w:p>
        </w:tc>
        <w:tc>
          <w:tcPr>
            <w:tcW w:w="1984" w:type="dxa"/>
            <w:shd w:val="clear" w:color="auto" w:fill="auto"/>
          </w:tcPr>
          <w:p w14:paraId="5E366F7F" w14:textId="77777777" w:rsidR="00767634" w:rsidRPr="00CD658E" w:rsidRDefault="00767634" w:rsidP="000C352B">
            <w:pPr>
              <w:jc w:val="both"/>
              <w:rPr>
                <w:rFonts w:ascii="Montserrat" w:hAnsi="Montserrat"/>
                <w:sz w:val="20"/>
                <w:szCs w:val="20"/>
                <w:lang w:val="en-US"/>
              </w:rPr>
            </w:pPr>
          </w:p>
        </w:tc>
      </w:tr>
      <w:tr w:rsidR="00767634" w:rsidRPr="00CD658E" w14:paraId="3B641FEA" w14:textId="77777777" w:rsidTr="000C352B">
        <w:trPr>
          <w:trHeight w:val="560"/>
        </w:trPr>
        <w:tc>
          <w:tcPr>
            <w:tcW w:w="7905" w:type="dxa"/>
            <w:gridSpan w:val="5"/>
            <w:shd w:val="clear" w:color="auto" w:fill="auto"/>
          </w:tcPr>
          <w:p w14:paraId="2F0A7C62"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in EUR, including VAT*** </w:t>
            </w:r>
          </w:p>
        </w:tc>
        <w:tc>
          <w:tcPr>
            <w:tcW w:w="1984" w:type="dxa"/>
            <w:shd w:val="clear" w:color="auto" w:fill="auto"/>
          </w:tcPr>
          <w:p w14:paraId="4052967D" w14:textId="77777777" w:rsidR="00767634" w:rsidRPr="00CD658E" w:rsidRDefault="00767634" w:rsidP="000C352B">
            <w:pPr>
              <w:jc w:val="both"/>
              <w:rPr>
                <w:rFonts w:ascii="Montserrat" w:hAnsi="Montserrat"/>
                <w:sz w:val="20"/>
                <w:szCs w:val="20"/>
                <w:lang w:val="en-US"/>
              </w:rPr>
            </w:pPr>
          </w:p>
        </w:tc>
      </w:tr>
    </w:tbl>
    <w:p w14:paraId="0B291A12" w14:textId="77777777" w:rsidR="00767634" w:rsidRPr="00CD658E" w:rsidRDefault="00767634" w:rsidP="00767634">
      <w:pPr>
        <w:suppressAutoHyphens w:val="0"/>
        <w:autoSpaceDN/>
        <w:spacing w:after="0" w:line="240" w:lineRule="auto"/>
        <w:ind w:firstLine="567"/>
        <w:jc w:val="both"/>
        <w:textAlignment w:val="auto"/>
        <w:rPr>
          <w:rFonts w:ascii="Montserrat" w:hAnsi="Montserrat" w:cs="Arial"/>
          <w:b/>
          <w:i/>
          <w:sz w:val="20"/>
          <w:szCs w:val="20"/>
          <w:lang w:val="en-US"/>
        </w:rPr>
      </w:pPr>
    </w:p>
    <w:p w14:paraId="42D9D1A5"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The manufacturer of the software shall be indicated.</w:t>
      </w:r>
    </w:p>
    <w:p w14:paraId="394C8E1E"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The price of the tender must be expressed to no more than two decimal places.</w:t>
      </w:r>
    </w:p>
    <w:p w14:paraId="48F4F34F"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xml:space="preserve">*** In cases where the tenderer is not required to pay VAT under the legislation in force, the tenderer shall indicate the total price of the tender, excluding VAT, and the reasons for not paying VAT. The supplier shall assess whether it will become subject to VAT during the performance of the contract. If the supplier will become subject to VAT during the performance of the contract, the tender shall indicate the price including VAT. The prices of the tenders will be evaluated and compared inclusive of all taxes, including VAT. In the event that the contracting authority itself is required to pay VAT to the State budget for the 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tender price must include all </w:t>
      </w:r>
      <w:proofErr w:type="gramStart"/>
      <w:r w:rsidRPr="00CD658E">
        <w:rPr>
          <w:rFonts w:ascii="Montserrat" w:hAnsi="Montserrat" w:cs="Arial"/>
          <w:b/>
          <w:bCs/>
          <w:sz w:val="20"/>
          <w:szCs w:val="20"/>
          <w:lang w:val="en-US"/>
        </w:rPr>
        <w:t>taxes</w:t>
      </w:r>
      <w:proofErr w:type="gramEnd"/>
      <w:r w:rsidRPr="00CD658E">
        <w:rPr>
          <w:rFonts w:ascii="Montserrat" w:hAnsi="Montserrat" w:cs="Arial"/>
          <w:b/>
          <w:bCs/>
          <w:sz w:val="20"/>
          <w:szCs w:val="20"/>
          <w:lang w:val="en-US"/>
        </w:rPr>
        <w:t xml:space="preserve"> and all other direct and indirect costs and charges incurred and/or likely to be incurred by the Supplier in connection with the work/service to be performed.</w:t>
      </w:r>
    </w:p>
    <w:p w14:paraId="7826F271" w14:textId="77777777" w:rsidR="00767634" w:rsidRPr="00CD658E" w:rsidRDefault="00767634" w:rsidP="00767634">
      <w:pPr>
        <w:suppressAutoHyphens w:val="0"/>
        <w:autoSpaceDN/>
        <w:spacing w:after="0" w:line="240" w:lineRule="auto"/>
        <w:textAlignment w:val="auto"/>
        <w:rPr>
          <w:rFonts w:ascii="Montserrat" w:hAnsi="Montserrat" w:cs="Arial"/>
          <w:b/>
          <w:bCs/>
          <w:i/>
          <w:iCs/>
          <w:sz w:val="20"/>
          <w:szCs w:val="20"/>
          <w:lang w:val="en-US"/>
        </w:rPr>
      </w:pPr>
    </w:p>
    <w:p w14:paraId="092FC39A" w14:textId="77777777" w:rsidR="00767634" w:rsidRPr="00CD658E" w:rsidRDefault="00767634" w:rsidP="00767634">
      <w:pPr>
        <w:spacing w:after="0" w:line="240" w:lineRule="auto"/>
        <w:jc w:val="right"/>
        <w:rPr>
          <w:rFonts w:ascii="Montserrat" w:hAnsi="Montserrat" w:cs="Arial"/>
          <w:b/>
          <w:sz w:val="20"/>
          <w:szCs w:val="20"/>
          <w:lang w:val="en-US"/>
        </w:rPr>
      </w:pPr>
      <w:r w:rsidRPr="00CD658E">
        <w:rPr>
          <w:rFonts w:ascii="Montserrat" w:hAnsi="Montserrat" w:cs="Arial"/>
          <w:b/>
          <w:bCs/>
          <w:i/>
          <w:iCs/>
          <w:sz w:val="20"/>
          <w:szCs w:val="20"/>
          <w:lang w:val="en-US"/>
        </w:rPr>
        <w:t>Table 4. Additional services.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767634" w:rsidRPr="00CD658E" w14:paraId="6529CB65" w14:textId="77777777" w:rsidTr="000C352B">
        <w:trPr>
          <w:trHeight w:val="705"/>
        </w:trPr>
        <w:tc>
          <w:tcPr>
            <w:tcW w:w="534" w:type="dxa"/>
            <w:shd w:val="clear" w:color="auto" w:fill="DAE9F7"/>
          </w:tcPr>
          <w:p w14:paraId="086FA9D0"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Eil. No.</w:t>
            </w:r>
          </w:p>
        </w:tc>
        <w:tc>
          <w:tcPr>
            <w:tcW w:w="3543" w:type="dxa"/>
            <w:shd w:val="clear" w:color="auto" w:fill="DAE9F7"/>
            <w:noWrap/>
            <w:hideMark/>
          </w:tcPr>
          <w:p w14:paraId="3ED25340"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Name</w:t>
            </w:r>
          </w:p>
          <w:p w14:paraId="25D08B0E" w14:textId="77777777" w:rsidR="00767634" w:rsidRPr="00CD658E" w:rsidRDefault="00767634" w:rsidP="000C352B">
            <w:pPr>
              <w:jc w:val="center"/>
              <w:rPr>
                <w:rFonts w:ascii="Montserrat" w:hAnsi="Montserrat"/>
                <w:b/>
                <w:bCs/>
                <w:sz w:val="20"/>
                <w:szCs w:val="20"/>
                <w:lang w:val="en-US"/>
              </w:rPr>
            </w:pPr>
          </w:p>
        </w:tc>
        <w:tc>
          <w:tcPr>
            <w:tcW w:w="993" w:type="dxa"/>
            <w:shd w:val="clear" w:color="auto" w:fill="DAE9F7"/>
          </w:tcPr>
          <w:p w14:paraId="4C735288"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Unit of measurement</w:t>
            </w:r>
          </w:p>
        </w:tc>
        <w:tc>
          <w:tcPr>
            <w:tcW w:w="1275" w:type="dxa"/>
            <w:shd w:val="clear" w:color="auto" w:fill="DAE9F7"/>
            <w:noWrap/>
            <w:hideMark/>
          </w:tcPr>
          <w:p w14:paraId="7F31F8F4"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Quantity****</w:t>
            </w:r>
          </w:p>
        </w:tc>
        <w:tc>
          <w:tcPr>
            <w:tcW w:w="1560" w:type="dxa"/>
            <w:shd w:val="clear" w:color="auto" w:fill="DAE9F7"/>
          </w:tcPr>
          <w:p w14:paraId="3B28A8C5"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Units price EUR without VAT</w:t>
            </w:r>
          </w:p>
        </w:tc>
        <w:tc>
          <w:tcPr>
            <w:tcW w:w="1984" w:type="dxa"/>
            <w:shd w:val="clear" w:color="auto" w:fill="DAE9F7"/>
          </w:tcPr>
          <w:p w14:paraId="21DF586C"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Total price EUR without VAT</w:t>
            </w:r>
          </w:p>
          <w:p w14:paraId="104FEC52"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i/>
                <w:iCs/>
                <w:sz w:val="20"/>
                <w:szCs w:val="20"/>
                <w:lang w:val="en-US"/>
              </w:rPr>
              <w:t>(</w:t>
            </w:r>
            <w:proofErr w:type="gramStart"/>
            <w:r w:rsidRPr="00CD658E">
              <w:rPr>
                <w:rFonts w:ascii="Montserrat" w:hAnsi="Montserrat"/>
                <w:b/>
                <w:bCs/>
                <w:i/>
                <w:iCs/>
                <w:sz w:val="20"/>
                <w:szCs w:val="20"/>
                <w:lang w:val="en-US"/>
              </w:rPr>
              <w:t>4)*</w:t>
            </w:r>
            <w:proofErr w:type="gramEnd"/>
            <w:r w:rsidRPr="00CD658E">
              <w:rPr>
                <w:rFonts w:ascii="Montserrat" w:hAnsi="Montserrat"/>
                <w:b/>
                <w:bCs/>
                <w:i/>
                <w:iCs/>
                <w:sz w:val="20"/>
                <w:szCs w:val="20"/>
                <w:lang w:val="en-US"/>
              </w:rPr>
              <w:t>(5)</w:t>
            </w:r>
          </w:p>
        </w:tc>
      </w:tr>
      <w:tr w:rsidR="00767634" w:rsidRPr="00CD658E" w14:paraId="0159D361" w14:textId="77777777" w:rsidTr="000C352B">
        <w:trPr>
          <w:trHeight w:val="453"/>
        </w:trPr>
        <w:tc>
          <w:tcPr>
            <w:tcW w:w="534" w:type="dxa"/>
            <w:shd w:val="clear" w:color="auto" w:fill="auto"/>
          </w:tcPr>
          <w:p w14:paraId="0F6CD815"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1</w:t>
            </w:r>
          </w:p>
        </w:tc>
        <w:tc>
          <w:tcPr>
            <w:tcW w:w="3543" w:type="dxa"/>
            <w:shd w:val="clear" w:color="auto" w:fill="auto"/>
            <w:noWrap/>
          </w:tcPr>
          <w:p w14:paraId="5DAA50CE"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2</w:t>
            </w:r>
          </w:p>
        </w:tc>
        <w:tc>
          <w:tcPr>
            <w:tcW w:w="993" w:type="dxa"/>
            <w:shd w:val="clear" w:color="auto" w:fill="auto"/>
          </w:tcPr>
          <w:p w14:paraId="69EACAFF"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3</w:t>
            </w:r>
          </w:p>
        </w:tc>
        <w:tc>
          <w:tcPr>
            <w:tcW w:w="1275" w:type="dxa"/>
            <w:shd w:val="clear" w:color="auto" w:fill="auto"/>
            <w:noWrap/>
          </w:tcPr>
          <w:p w14:paraId="6F7A8282"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4</w:t>
            </w:r>
          </w:p>
        </w:tc>
        <w:tc>
          <w:tcPr>
            <w:tcW w:w="1560" w:type="dxa"/>
            <w:shd w:val="clear" w:color="auto" w:fill="auto"/>
          </w:tcPr>
          <w:p w14:paraId="49EDA851"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5</w:t>
            </w:r>
          </w:p>
        </w:tc>
        <w:tc>
          <w:tcPr>
            <w:tcW w:w="1984" w:type="dxa"/>
            <w:shd w:val="clear" w:color="auto" w:fill="auto"/>
          </w:tcPr>
          <w:p w14:paraId="3D5F0544"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6</w:t>
            </w:r>
          </w:p>
        </w:tc>
      </w:tr>
      <w:tr w:rsidR="00767634" w:rsidRPr="00CD658E" w14:paraId="40A40304" w14:textId="77777777" w:rsidTr="000C352B">
        <w:trPr>
          <w:trHeight w:val="48"/>
        </w:trPr>
        <w:tc>
          <w:tcPr>
            <w:tcW w:w="534" w:type="dxa"/>
            <w:shd w:val="clear" w:color="auto" w:fill="auto"/>
          </w:tcPr>
          <w:p w14:paraId="6E0EE343"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1.</w:t>
            </w:r>
          </w:p>
        </w:tc>
        <w:tc>
          <w:tcPr>
            <w:tcW w:w="3543" w:type="dxa"/>
            <w:shd w:val="clear" w:color="auto" w:fill="auto"/>
            <w:noWrap/>
            <w:hideMark/>
          </w:tcPr>
          <w:p w14:paraId="4C3175EE"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Traffic light control software _______________________*</w:t>
            </w:r>
            <w:r w:rsidRPr="00CD658E">
              <w:rPr>
                <w:lang w:val="en-US"/>
              </w:rPr>
              <w:t xml:space="preserve"> </w:t>
            </w:r>
            <w:r w:rsidRPr="00CD658E">
              <w:rPr>
                <w:rFonts w:ascii="Montserrat" w:hAnsi="Montserrat"/>
                <w:sz w:val="20"/>
                <w:szCs w:val="20"/>
                <w:lang w:val="en-US"/>
              </w:rPr>
              <w:t xml:space="preserve">improvement /development services </w:t>
            </w:r>
          </w:p>
        </w:tc>
        <w:tc>
          <w:tcPr>
            <w:tcW w:w="993" w:type="dxa"/>
            <w:shd w:val="clear" w:color="auto" w:fill="auto"/>
          </w:tcPr>
          <w:p w14:paraId="208602C1"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hour</w:t>
            </w:r>
          </w:p>
        </w:tc>
        <w:tc>
          <w:tcPr>
            <w:tcW w:w="1275" w:type="dxa"/>
            <w:shd w:val="clear" w:color="auto" w:fill="auto"/>
            <w:noWrap/>
          </w:tcPr>
          <w:p w14:paraId="5024710A"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300</w:t>
            </w:r>
          </w:p>
        </w:tc>
        <w:tc>
          <w:tcPr>
            <w:tcW w:w="1560" w:type="dxa"/>
            <w:shd w:val="clear" w:color="auto" w:fill="auto"/>
          </w:tcPr>
          <w:p w14:paraId="21117F0D"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3743D736" w14:textId="77777777" w:rsidR="00767634" w:rsidRPr="00CD658E" w:rsidRDefault="00767634" w:rsidP="000C352B">
            <w:pPr>
              <w:jc w:val="both"/>
              <w:rPr>
                <w:rFonts w:ascii="Montserrat" w:hAnsi="Montserrat"/>
                <w:sz w:val="20"/>
                <w:szCs w:val="20"/>
                <w:lang w:val="en-US"/>
              </w:rPr>
            </w:pPr>
          </w:p>
        </w:tc>
      </w:tr>
      <w:tr w:rsidR="00767634" w:rsidRPr="00CD658E" w14:paraId="3BBC5255" w14:textId="77777777" w:rsidTr="000C352B">
        <w:trPr>
          <w:trHeight w:val="48"/>
        </w:trPr>
        <w:tc>
          <w:tcPr>
            <w:tcW w:w="534" w:type="dxa"/>
            <w:shd w:val="clear" w:color="auto" w:fill="auto"/>
          </w:tcPr>
          <w:p w14:paraId="6F14867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2.</w:t>
            </w:r>
          </w:p>
        </w:tc>
        <w:tc>
          <w:tcPr>
            <w:tcW w:w="3543" w:type="dxa"/>
            <w:shd w:val="clear" w:color="auto" w:fill="auto"/>
            <w:noWrap/>
          </w:tcPr>
          <w:p w14:paraId="01779785"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Integration services of new intersection/ crossing controllers into the traffic light control software _______________________*</w:t>
            </w:r>
          </w:p>
        </w:tc>
        <w:tc>
          <w:tcPr>
            <w:tcW w:w="993" w:type="dxa"/>
            <w:shd w:val="clear" w:color="auto" w:fill="auto"/>
          </w:tcPr>
          <w:p w14:paraId="63FC6869"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pcs.</w:t>
            </w:r>
          </w:p>
        </w:tc>
        <w:tc>
          <w:tcPr>
            <w:tcW w:w="1275" w:type="dxa"/>
            <w:shd w:val="clear" w:color="auto" w:fill="auto"/>
            <w:noWrap/>
          </w:tcPr>
          <w:p w14:paraId="653E6C98"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50</w:t>
            </w:r>
          </w:p>
        </w:tc>
        <w:tc>
          <w:tcPr>
            <w:tcW w:w="1560" w:type="dxa"/>
            <w:shd w:val="clear" w:color="auto" w:fill="auto"/>
          </w:tcPr>
          <w:p w14:paraId="26D8F077"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6B8DD8A0" w14:textId="77777777" w:rsidR="00767634" w:rsidRPr="00CD658E" w:rsidRDefault="00767634" w:rsidP="000C352B">
            <w:pPr>
              <w:jc w:val="both"/>
              <w:rPr>
                <w:rFonts w:ascii="Montserrat" w:hAnsi="Montserrat"/>
                <w:sz w:val="20"/>
                <w:szCs w:val="20"/>
                <w:lang w:val="en-US"/>
              </w:rPr>
            </w:pPr>
          </w:p>
        </w:tc>
      </w:tr>
      <w:tr w:rsidR="00767634" w:rsidRPr="00CD658E" w14:paraId="528AEC00" w14:textId="77777777" w:rsidTr="000C352B">
        <w:trPr>
          <w:trHeight w:val="48"/>
        </w:trPr>
        <w:tc>
          <w:tcPr>
            <w:tcW w:w="534" w:type="dxa"/>
            <w:shd w:val="clear" w:color="auto" w:fill="auto"/>
          </w:tcPr>
          <w:p w14:paraId="42AF6969"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3.</w:t>
            </w:r>
          </w:p>
        </w:tc>
        <w:tc>
          <w:tcPr>
            <w:tcW w:w="3543" w:type="dxa"/>
            <w:shd w:val="clear" w:color="auto" w:fill="auto"/>
            <w:noWrap/>
          </w:tcPr>
          <w:p w14:paraId="5E6BB583"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Additional training services</w:t>
            </w:r>
          </w:p>
        </w:tc>
        <w:tc>
          <w:tcPr>
            <w:tcW w:w="993" w:type="dxa"/>
            <w:shd w:val="clear" w:color="auto" w:fill="auto"/>
          </w:tcPr>
          <w:p w14:paraId="651F50A8"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hour</w:t>
            </w:r>
          </w:p>
        </w:tc>
        <w:tc>
          <w:tcPr>
            <w:tcW w:w="1275" w:type="dxa"/>
            <w:shd w:val="clear" w:color="auto" w:fill="auto"/>
            <w:noWrap/>
          </w:tcPr>
          <w:p w14:paraId="7D6636B6" w14:textId="77777777" w:rsidR="00767634" w:rsidRPr="00CD658E" w:rsidRDefault="00767634" w:rsidP="000C352B">
            <w:pPr>
              <w:jc w:val="center"/>
              <w:rPr>
                <w:rFonts w:ascii="Montserrat" w:hAnsi="Montserrat"/>
                <w:sz w:val="20"/>
                <w:szCs w:val="20"/>
                <w:lang w:val="en-US"/>
              </w:rPr>
            </w:pPr>
            <w:r w:rsidRPr="00CD658E">
              <w:rPr>
                <w:rFonts w:ascii="Montserrat" w:hAnsi="Montserrat"/>
                <w:sz w:val="20"/>
                <w:szCs w:val="20"/>
                <w:lang w:val="en-US"/>
              </w:rPr>
              <w:t>100</w:t>
            </w:r>
          </w:p>
        </w:tc>
        <w:tc>
          <w:tcPr>
            <w:tcW w:w="1560" w:type="dxa"/>
            <w:shd w:val="clear" w:color="auto" w:fill="auto"/>
          </w:tcPr>
          <w:p w14:paraId="554DE3B8" w14:textId="77777777" w:rsidR="00767634" w:rsidRPr="00CD658E" w:rsidRDefault="00767634" w:rsidP="000C352B">
            <w:pPr>
              <w:jc w:val="both"/>
              <w:rPr>
                <w:rFonts w:ascii="Montserrat" w:hAnsi="Montserrat"/>
                <w:sz w:val="20"/>
                <w:szCs w:val="20"/>
                <w:lang w:val="en-US"/>
              </w:rPr>
            </w:pPr>
          </w:p>
        </w:tc>
        <w:tc>
          <w:tcPr>
            <w:tcW w:w="1984" w:type="dxa"/>
            <w:shd w:val="clear" w:color="auto" w:fill="auto"/>
          </w:tcPr>
          <w:p w14:paraId="2825F092" w14:textId="77777777" w:rsidR="00767634" w:rsidRPr="00CD658E" w:rsidRDefault="00767634" w:rsidP="000C352B">
            <w:pPr>
              <w:jc w:val="both"/>
              <w:rPr>
                <w:rFonts w:ascii="Montserrat" w:hAnsi="Montserrat"/>
                <w:sz w:val="20"/>
                <w:szCs w:val="20"/>
                <w:lang w:val="en-US"/>
              </w:rPr>
            </w:pPr>
          </w:p>
        </w:tc>
      </w:tr>
      <w:tr w:rsidR="00767634" w:rsidRPr="00CD658E" w14:paraId="4F4F4D09" w14:textId="77777777" w:rsidTr="000C352B">
        <w:trPr>
          <w:trHeight w:val="560"/>
        </w:trPr>
        <w:tc>
          <w:tcPr>
            <w:tcW w:w="7905" w:type="dxa"/>
            <w:gridSpan w:val="5"/>
            <w:shd w:val="clear" w:color="auto" w:fill="auto"/>
          </w:tcPr>
          <w:p w14:paraId="368CA979"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lastRenderedPageBreak/>
              <w:t xml:space="preserve">Total comparative tender price in EUR, exclusive of VAT**  </w:t>
            </w:r>
          </w:p>
        </w:tc>
        <w:tc>
          <w:tcPr>
            <w:tcW w:w="1984" w:type="dxa"/>
            <w:shd w:val="clear" w:color="auto" w:fill="auto"/>
          </w:tcPr>
          <w:p w14:paraId="4D4E48E5" w14:textId="77777777" w:rsidR="00767634" w:rsidRPr="00CD658E" w:rsidRDefault="00767634" w:rsidP="000C352B">
            <w:pPr>
              <w:jc w:val="both"/>
              <w:rPr>
                <w:rFonts w:ascii="Montserrat" w:hAnsi="Montserrat"/>
                <w:sz w:val="20"/>
                <w:szCs w:val="20"/>
                <w:lang w:val="en-US"/>
              </w:rPr>
            </w:pPr>
          </w:p>
        </w:tc>
      </w:tr>
      <w:tr w:rsidR="00767634" w:rsidRPr="00CD658E" w14:paraId="23570A8A" w14:textId="77777777" w:rsidTr="000C352B">
        <w:trPr>
          <w:trHeight w:val="560"/>
        </w:trPr>
        <w:tc>
          <w:tcPr>
            <w:tcW w:w="7905" w:type="dxa"/>
            <w:gridSpan w:val="5"/>
            <w:shd w:val="clear" w:color="auto" w:fill="auto"/>
          </w:tcPr>
          <w:p w14:paraId="304B35ED" w14:textId="77777777" w:rsidR="00767634" w:rsidRPr="00CD658E" w:rsidRDefault="00767634" w:rsidP="000C352B">
            <w:pPr>
              <w:jc w:val="right"/>
              <w:rPr>
                <w:rFonts w:ascii="Montserrat" w:hAnsi="Montserrat"/>
                <w:b/>
                <w:bCs/>
                <w:sz w:val="20"/>
                <w:szCs w:val="20"/>
                <w:lang w:val="en-US"/>
              </w:rPr>
            </w:pPr>
            <w:r w:rsidRPr="00CD658E">
              <w:rPr>
                <w:rFonts w:ascii="Montserrat" w:hAnsi="Montserrat"/>
                <w:b/>
                <w:bCs/>
                <w:sz w:val="20"/>
                <w:szCs w:val="20"/>
                <w:lang w:val="en-US"/>
              </w:rPr>
              <w:t>VAT (EUR)***</w:t>
            </w:r>
          </w:p>
        </w:tc>
        <w:tc>
          <w:tcPr>
            <w:tcW w:w="1984" w:type="dxa"/>
            <w:shd w:val="clear" w:color="auto" w:fill="auto"/>
          </w:tcPr>
          <w:p w14:paraId="50608EE7" w14:textId="77777777" w:rsidR="00767634" w:rsidRPr="00CD658E" w:rsidRDefault="00767634" w:rsidP="000C352B">
            <w:pPr>
              <w:jc w:val="both"/>
              <w:rPr>
                <w:rFonts w:ascii="Montserrat" w:hAnsi="Montserrat"/>
                <w:sz w:val="20"/>
                <w:szCs w:val="20"/>
                <w:lang w:val="en-US"/>
              </w:rPr>
            </w:pPr>
          </w:p>
        </w:tc>
      </w:tr>
      <w:tr w:rsidR="00767634" w:rsidRPr="00CD658E" w14:paraId="6AB497AB" w14:textId="77777777" w:rsidTr="000C352B">
        <w:trPr>
          <w:trHeight w:val="560"/>
        </w:trPr>
        <w:tc>
          <w:tcPr>
            <w:tcW w:w="7905" w:type="dxa"/>
            <w:gridSpan w:val="5"/>
            <w:shd w:val="clear" w:color="auto" w:fill="auto"/>
          </w:tcPr>
          <w:p w14:paraId="5D3C02B5"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Total comparative tender price in EUR, including VAT***</w:t>
            </w:r>
          </w:p>
        </w:tc>
        <w:tc>
          <w:tcPr>
            <w:tcW w:w="1984" w:type="dxa"/>
            <w:shd w:val="clear" w:color="auto" w:fill="auto"/>
          </w:tcPr>
          <w:p w14:paraId="6240CAE5" w14:textId="77777777" w:rsidR="00767634" w:rsidRPr="00CD658E" w:rsidRDefault="00767634" w:rsidP="000C352B">
            <w:pPr>
              <w:jc w:val="both"/>
              <w:rPr>
                <w:rFonts w:ascii="Montserrat" w:hAnsi="Montserrat"/>
                <w:sz w:val="20"/>
                <w:szCs w:val="20"/>
                <w:lang w:val="en-US"/>
              </w:rPr>
            </w:pPr>
          </w:p>
        </w:tc>
      </w:tr>
    </w:tbl>
    <w:p w14:paraId="2D2B6B37" w14:textId="77777777" w:rsidR="00767634" w:rsidRPr="00CD658E" w:rsidRDefault="00767634" w:rsidP="00767634">
      <w:pPr>
        <w:suppressAutoHyphens w:val="0"/>
        <w:autoSpaceDN/>
        <w:spacing w:after="0" w:line="240" w:lineRule="auto"/>
        <w:ind w:firstLine="567"/>
        <w:jc w:val="both"/>
        <w:textAlignment w:val="auto"/>
        <w:rPr>
          <w:rFonts w:ascii="Montserrat" w:hAnsi="Montserrat" w:cs="Arial"/>
          <w:b/>
          <w:i/>
          <w:sz w:val="20"/>
          <w:szCs w:val="20"/>
          <w:lang w:val="en-US"/>
        </w:rPr>
      </w:pPr>
    </w:p>
    <w:p w14:paraId="75BCECA0"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The manufacturer of the software shall be indicated</w:t>
      </w:r>
    </w:p>
    <w:p w14:paraId="6BCEB98C"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The price of the tender must be expressed to no more than two decimal places.</w:t>
      </w:r>
    </w:p>
    <w:p w14:paraId="74B120C6"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xml:space="preserve">*** In cases where the tenderer is not required to pay VAT under the legislation in force, the tenderer shall indicate the total price of the tender, excluding VAT, and the reasons for not paying VAT. The supplier shall assess whether it will become subject to VAT during the performance of the contract. If the supplier will become subject to VAT during the performance of the contract, the tender shall indicate the price including VAT. The prices of the tenders will be evaluated and compared inclusive of all taxes, including VAT. In the event that the contracting authority itself is required to pay VAT to the State budget for the 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tender price must include all </w:t>
      </w:r>
      <w:proofErr w:type="gramStart"/>
      <w:r w:rsidRPr="00CD658E">
        <w:rPr>
          <w:rFonts w:ascii="Montserrat" w:hAnsi="Montserrat" w:cs="Arial"/>
          <w:b/>
          <w:bCs/>
          <w:sz w:val="20"/>
          <w:szCs w:val="20"/>
          <w:lang w:val="en-US"/>
        </w:rPr>
        <w:t>taxes</w:t>
      </w:r>
      <w:proofErr w:type="gramEnd"/>
      <w:r w:rsidRPr="00CD658E">
        <w:rPr>
          <w:rFonts w:ascii="Montserrat" w:hAnsi="Montserrat" w:cs="Arial"/>
          <w:b/>
          <w:bCs/>
          <w:sz w:val="20"/>
          <w:szCs w:val="20"/>
          <w:lang w:val="en-US"/>
        </w:rPr>
        <w:t xml:space="preserve"> and all other direct and indirect costs and charges incurred and/or likely to be incurred by the Supplier in connection with the work/service to be performed.</w:t>
      </w:r>
    </w:p>
    <w:p w14:paraId="4A4341F1"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r w:rsidRPr="00CD658E">
        <w:rPr>
          <w:rFonts w:ascii="Montserrat" w:hAnsi="Montserrat" w:cs="Arial"/>
          <w:b/>
          <w:bCs/>
          <w:sz w:val="20"/>
          <w:szCs w:val="20"/>
          <w:lang w:val="en-US"/>
        </w:rPr>
        <w:t>**** The quantity indicated is the maximum quantity, the Contracting Authority will purchase on an as-needed basis and is not obliged to purchase the full quantity indicated in Table 4 Additional Services.</w:t>
      </w:r>
    </w:p>
    <w:p w14:paraId="114597B1" w14:textId="77777777" w:rsidR="00767634" w:rsidRPr="00CD658E" w:rsidRDefault="00767634" w:rsidP="00767634">
      <w:pPr>
        <w:suppressAutoHyphens w:val="0"/>
        <w:autoSpaceDN/>
        <w:spacing w:after="0" w:line="240" w:lineRule="auto"/>
        <w:jc w:val="both"/>
        <w:textAlignment w:val="auto"/>
        <w:rPr>
          <w:rFonts w:ascii="Montserrat" w:hAnsi="Montserrat" w:cs="Arial"/>
          <w:b/>
          <w:bCs/>
          <w:sz w:val="20"/>
          <w:szCs w:val="20"/>
          <w:lang w:val="en-US"/>
        </w:rPr>
      </w:pPr>
    </w:p>
    <w:p w14:paraId="35D90C50" w14:textId="77777777" w:rsidR="00767634" w:rsidRPr="00CD658E" w:rsidRDefault="00767634" w:rsidP="00767634">
      <w:pPr>
        <w:spacing w:after="0" w:line="240" w:lineRule="auto"/>
        <w:jc w:val="right"/>
        <w:rPr>
          <w:rFonts w:ascii="Montserrat" w:hAnsi="Montserrat" w:cs="Arial"/>
          <w:b/>
          <w:bCs/>
          <w:i/>
          <w:iCs/>
          <w:sz w:val="20"/>
          <w:szCs w:val="20"/>
          <w:lang w:val="en-US"/>
        </w:rPr>
      </w:pPr>
      <w:r w:rsidRPr="00CD658E">
        <w:rPr>
          <w:rFonts w:ascii="Montserrat" w:hAnsi="Montserrat" w:cs="Arial"/>
          <w:b/>
          <w:bCs/>
          <w:i/>
          <w:iCs/>
          <w:sz w:val="20"/>
          <w:szCs w:val="20"/>
          <w:lang w:val="en-US"/>
        </w:rPr>
        <w:t>Table 5. Total price of the tender (sum of the prices in Tables 1, 2, 3 and 4).</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24"/>
        <w:gridCol w:w="1701"/>
        <w:gridCol w:w="1276"/>
        <w:gridCol w:w="1984"/>
      </w:tblGrid>
      <w:tr w:rsidR="00767634" w:rsidRPr="00CD658E" w14:paraId="3F49CA33" w14:textId="77777777" w:rsidTr="000C352B">
        <w:trPr>
          <w:trHeight w:val="705"/>
        </w:trPr>
        <w:tc>
          <w:tcPr>
            <w:tcW w:w="704" w:type="dxa"/>
            <w:shd w:val="clear" w:color="auto" w:fill="DAE9F7"/>
          </w:tcPr>
          <w:p w14:paraId="62BA1694"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Ser. No</w:t>
            </w:r>
          </w:p>
        </w:tc>
        <w:tc>
          <w:tcPr>
            <w:tcW w:w="4224" w:type="dxa"/>
            <w:shd w:val="clear" w:color="auto" w:fill="DAE9F7"/>
            <w:noWrap/>
            <w:hideMark/>
          </w:tcPr>
          <w:p w14:paraId="18010A7A"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Name</w:t>
            </w:r>
          </w:p>
          <w:p w14:paraId="7AFBB492" w14:textId="77777777" w:rsidR="00767634" w:rsidRPr="00CD658E" w:rsidRDefault="00767634" w:rsidP="000C352B">
            <w:pPr>
              <w:jc w:val="center"/>
              <w:rPr>
                <w:rFonts w:ascii="Montserrat" w:hAnsi="Montserrat"/>
                <w:b/>
                <w:bCs/>
                <w:sz w:val="20"/>
                <w:szCs w:val="20"/>
                <w:lang w:val="en-US"/>
              </w:rPr>
            </w:pPr>
          </w:p>
        </w:tc>
        <w:tc>
          <w:tcPr>
            <w:tcW w:w="1701" w:type="dxa"/>
            <w:shd w:val="clear" w:color="auto" w:fill="DAE9F7"/>
          </w:tcPr>
          <w:p w14:paraId="254B4578"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 xml:space="preserve">Total price in </w:t>
            </w:r>
            <w:proofErr w:type="spellStart"/>
            <w:r w:rsidRPr="00CD658E">
              <w:rPr>
                <w:rFonts w:ascii="Montserrat" w:hAnsi="Montserrat"/>
                <w:b/>
                <w:bCs/>
                <w:sz w:val="20"/>
                <w:szCs w:val="20"/>
                <w:lang w:val="en-US"/>
              </w:rPr>
              <w:t>eur</w:t>
            </w:r>
            <w:proofErr w:type="spellEnd"/>
            <w:r w:rsidRPr="00CD658E">
              <w:rPr>
                <w:rFonts w:ascii="Montserrat" w:hAnsi="Montserrat"/>
                <w:b/>
                <w:bCs/>
                <w:sz w:val="20"/>
                <w:szCs w:val="20"/>
                <w:lang w:val="en-US"/>
              </w:rPr>
              <w:t>, exclusive of VAT</w:t>
            </w:r>
          </w:p>
        </w:tc>
        <w:tc>
          <w:tcPr>
            <w:tcW w:w="1276" w:type="dxa"/>
            <w:shd w:val="clear" w:color="auto" w:fill="DAE9F7"/>
            <w:noWrap/>
            <w:hideMark/>
          </w:tcPr>
          <w:p w14:paraId="53B4CCF5"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VAT, EUR</w:t>
            </w:r>
          </w:p>
        </w:tc>
        <w:tc>
          <w:tcPr>
            <w:tcW w:w="1984" w:type="dxa"/>
            <w:shd w:val="clear" w:color="auto" w:fill="DAE9F7"/>
          </w:tcPr>
          <w:p w14:paraId="5A27ADF7" w14:textId="77777777" w:rsidR="00767634" w:rsidRPr="00CD658E" w:rsidRDefault="00767634" w:rsidP="000C352B">
            <w:pPr>
              <w:jc w:val="center"/>
              <w:rPr>
                <w:rFonts w:ascii="Montserrat" w:hAnsi="Montserrat"/>
                <w:b/>
                <w:bCs/>
                <w:sz w:val="20"/>
                <w:szCs w:val="20"/>
                <w:lang w:val="en-US"/>
              </w:rPr>
            </w:pPr>
            <w:r w:rsidRPr="00CD658E">
              <w:rPr>
                <w:rFonts w:ascii="Montserrat" w:hAnsi="Montserrat"/>
                <w:b/>
                <w:bCs/>
                <w:sz w:val="20"/>
                <w:szCs w:val="20"/>
                <w:lang w:val="en-US"/>
              </w:rPr>
              <w:t>Total price, EUR including VAT</w:t>
            </w:r>
          </w:p>
        </w:tc>
      </w:tr>
      <w:tr w:rsidR="00767634" w:rsidRPr="00CD658E" w14:paraId="475E2F3C" w14:textId="77777777" w:rsidTr="000C352B">
        <w:trPr>
          <w:trHeight w:val="644"/>
        </w:trPr>
        <w:tc>
          <w:tcPr>
            <w:tcW w:w="704" w:type="dxa"/>
            <w:shd w:val="clear" w:color="auto" w:fill="auto"/>
          </w:tcPr>
          <w:p w14:paraId="0CDEEED5"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1</w:t>
            </w:r>
          </w:p>
        </w:tc>
        <w:tc>
          <w:tcPr>
            <w:tcW w:w="4224" w:type="dxa"/>
            <w:shd w:val="clear" w:color="auto" w:fill="auto"/>
            <w:noWrap/>
          </w:tcPr>
          <w:p w14:paraId="5F7D0EDC"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2</w:t>
            </w:r>
          </w:p>
        </w:tc>
        <w:tc>
          <w:tcPr>
            <w:tcW w:w="1701" w:type="dxa"/>
            <w:shd w:val="clear" w:color="auto" w:fill="auto"/>
          </w:tcPr>
          <w:p w14:paraId="5BAFF193"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3</w:t>
            </w:r>
          </w:p>
        </w:tc>
        <w:tc>
          <w:tcPr>
            <w:tcW w:w="1276" w:type="dxa"/>
            <w:shd w:val="clear" w:color="auto" w:fill="auto"/>
            <w:noWrap/>
          </w:tcPr>
          <w:p w14:paraId="07D38493" w14:textId="77777777" w:rsidR="00767634" w:rsidRPr="00CD658E" w:rsidRDefault="00767634" w:rsidP="000C352B">
            <w:pPr>
              <w:jc w:val="center"/>
              <w:rPr>
                <w:rFonts w:ascii="Montserrat" w:hAnsi="Montserrat"/>
                <w:i/>
                <w:iCs/>
                <w:sz w:val="20"/>
                <w:szCs w:val="20"/>
                <w:lang w:val="en-US"/>
              </w:rPr>
            </w:pPr>
            <w:r w:rsidRPr="00CD658E">
              <w:rPr>
                <w:rFonts w:ascii="Montserrat" w:hAnsi="Montserrat"/>
                <w:i/>
                <w:iCs/>
                <w:sz w:val="20"/>
                <w:szCs w:val="20"/>
                <w:lang w:val="en-US"/>
              </w:rPr>
              <w:t>4</w:t>
            </w:r>
          </w:p>
        </w:tc>
        <w:tc>
          <w:tcPr>
            <w:tcW w:w="1984" w:type="dxa"/>
            <w:shd w:val="clear" w:color="auto" w:fill="auto"/>
          </w:tcPr>
          <w:p w14:paraId="5891ABA8" w14:textId="77777777" w:rsidR="00767634" w:rsidRPr="00CD658E" w:rsidRDefault="00767634" w:rsidP="000C352B">
            <w:pPr>
              <w:spacing w:after="0" w:line="240" w:lineRule="auto"/>
              <w:jc w:val="center"/>
              <w:rPr>
                <w:rFonts w:ascii="Montserrat" w:hAnsi="Montserrat"/>
                <w:i/>
                <w:iCs/>
                <w:sz w:val="20"/>
                <w:szCs w:val="20"/>
                <w:lang w:val="en-US"/>
              </w:rPr>
            </w:pPr>
            <w:r w:rsidRPr="00CD658E">
              <w:rPr>
                <w:rFonts w:ascii="Montserrat" w:hAnsi="Montserrat"/>
                <w:i/>
                <w:iCs/>
                <w:sz w:val="20"/>
                <w:szCs w:val="20"/>
                <w:lang w:val="en-US"/>
              </w:rPr>
              <w:t>5</w:t>
            </w:r>
          </w:p>
          <w:p w14:paraId="677324F8" w14:textId="77777777" w:rsidR="00767634" w:rsidRPr="00CD658E" w:rsidRDefault="00767634" w:rsidP="000C352B">
            <w:pPr>
              <w:spacing w:after="0" w:line="240" w:lineRule="auto"/>
              <w:jc w:val="center"/>
              <w:rPr>
                <w:rFonts w:ascii="Montserrat" w:hAnsi="Montserrat"/>
                <w:i/>
                <w:iCs/>
                <w:sz w:val="20"/>
                <w:szCs w:val="20"/>
                <w:lang w:val="en-US"/>
              </w:rPr>
            </w:pPr>
            <w:r w:rsidRPr="00CD658E">
              <w:rPr>
                <w:rFonts w:ascii="Montserrat" w:hAnsi="Montserrat"/>
                <w:i/>
                <w:iCs/>
                <w:sz w:val="20"/>
                <w:szCs w:val="20"/>
                <w:lang w:val="en-US"/>
              </w:rPr>
              <w:t>(</w:t>
            </w:r>
            <w:proofErr w:type="gramStart"/>
            <w:r w:rsidRPr="00CD658E">
              <w:rPr>
                <w:rFonts w:ascii="Montserrat" w:hAnsi="Montserrat"/>
                <w:i/>
                <w:iCs/>
                <w:sz w:val="20"/>
                <w:szCs w:val="20"/>
                <w:lang w:val="en-US"/>
              </w:rPr>
              <w:t>3)+(</w:t>
            </w:r>
            <w:proofErr w:type="gramEnd"/>
            <w:r w:rsidRPr="00CD658E">
              <w:rPr>
                <w:rFonts w:ascii="Montserrat" w:hAnsi="Montserrat"/>
                <w:i/>
                <w:iCs/>
                <w:sz w:val="20"/>
                <w:szCs w:val="20"/>
                <w:lang w:val="en-US"/>
              </w:rPr>
              <w:t>4)</w:t>
            </w:r>
          </w:p>
        </w:tc>
      </w:tr>
      <w:tr w:rsidR="00767634" w:rsidRPr="00CD658E" w14:paraId="3F46FB0E" w14:textId="77777777" w:rsidTr="000C352B">
        <w:trPr>
          <w:trHeight w:val="722"/>
        </w:trPr>
        <w:tc>
          <w:tcPr>
            <w:tcW w:w="704" w:type="dxa"/>
            <w:shd w:val="clear" w:color="auto" w:fill="auto"/>
          </w:tcPr>
          <w:p w14:paraId="0346F54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1.</w:t>
            </w:r>
          </w:p>
        </w:tc>
        <w:tc>
          <w:tcPr>
            <w:tcW w:w="4224" w:type="dxa"/>
            <w:shd w:val="clear" w:color="auto" w:fill="auto"/>
            <w:noWrap/>
          </w:tcPr>
          <w:p w14:paraId="543C6E86"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 Table 1. Traffic light controllers by sets</w:t>
            </w:r>
          </w:p>
        </w:tc>
        <w:tc>
          <w:tcPr>
            <w:tcW w:w="1701" w:type="dxa"/>
            <w:shd w:val="clear" w:color="auto" w:fill="auto"/>
          </w:tcPr>
          <w:p w14:paraId="2D68DA55" w14:textId="77777777" w:rsidR="00767634" w:rsidRPr="00CD658E" w:rsidRDefault="00767634" w:rsidP="000C352B">
            <w:pPr>
              <w:jc w:val="center"/>
              <w:rPr>
                <w:rFonts w:ascii="Montserrat" w:hAnsi="Montserrat"/>
                <w:sz w:val="20"/>
                <w:szCs w:val="20"/>
                <w:lang w:val="en-US"/>
              </w:rPr>
            </w:pPr>
          </w:p>
        </w:tc>
        <w:tc>
          <w:tcPr>
            <w:tcW w:w="1276" w:type="dxa"/>
            <w:shd w:val="clear" w:color="auto" w:fill="auto"/>
            <w:noWrap/>
          </w:tcPr>
          <w:p w14:paraId="2A8CBC95" w14:textId="77777777" w:rsidR="00767634" w:rsidRPr="00CD658E" w:rsidRDefault="00767634" w:rsidP="000C352B">
            <w:pPr>
              <w:jc w:val="center"/>
              <w:rPr>
                <w:rFonts w:ascii="Montserrat" w:hAnsi="Montserrat"/>
                <w:sz w:val="20"/>
                <w:szCs w:val="20"/>
                <w:lang w:val="en-US"/>
              </w:rPr>
            </w:pPr>
          </w:p>
        </w:tc>
        <w:tc>
          <w:tcPr>
            <w:tcW w:w="1984" w:type="dxa"/>
            <w:shd w:val="clear" w:color="auto" w:fill="auto"/>
          </w:tcPr>
          <w:p w14:paraId="742B6177" w14:textId="77777777" w:rsidR="00767634" w:rsidRPr="00CD658E" w:rsidRDefault="00767634" w:rsidP="000C352B">
            <w:pPr>
              <w:jc w:val="both"/>
              <w:rPr>
                <w:rFonts w:ascii="Montserrat" w:hAnsi="Montserrat"/>
                <w:sz w:val="20"/>
                <w:szCs w:val="20"/>
                <w:lang w:val="en-US"/>
              </w:rPr>
            </w:pPr>
          </w:p>
        </w:tc>
      </w:tr>
      <w:tr w:rsidR="00767634" w:rsidRPr="00CD658E" w14:paraId="6AF79019" w14:textId="77777777" w:rsidTr="000C352B">
        <w:trPr>
          <w:trHeight w:val="48"/>
        </w:trPr>
        <w:tc>
          <w:tcPr>
            <w:tcW w:w="704" w:type="dxa"/>
            <w:shd w:val="clear" w:color="auto" w:fill="auto"/>
          </w:tcPr>
          <w:p w14:paraId="211A266C"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2.</w:t>
            </w:r>
          </w:p>
        </w:tc>
        <w:tc>
          <w:tcPr>
            <w:tcW w:w="4224" w:type="dxa"/>
            <w:shd w:val="clear" w:color="auto" w:fill="auto"/>
            <w:noWrap/>
          </w:tcPr>
          <w:p w14:paraId="0340CB04"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Table 2. Traffic light control software with </w:t>
            </w:r>
            <w:proofErr w:type="spellStart"/>
            <w:r w:rsidRPr="00CD658E">
              <w:rPr>
                <w:rFonts w:ascii="Montserrat" w:hAnsi="Montserrat"/>
                <w:sz w:val="20"/>
                <w:szCs w:val="20"/>
                <w:lang w:val="en-US"/>
              </w:rPr>
              <w:t>licences</w:t>
            </w:r>
            <w:proofErr w:type="spellEnd"/>
            <w:r w:rsidRPr="00CD658E">
              <w:rPr>
                <w:rFonts w:ascii="Montserrat" w:hAnsi="Montserrat"/>
                <w:sz w:val="20"/>
                <w:szCs w:val="20"/>
                <w:lang w:val="en-US"/>
              </w:rPr>
              <w:t xml:space="preserve"> and installation services.</w:t>
            </w:r>
          </w:p>
        </w:tc>
        <w:tc>
          <w:tcPr>
            <w:tcW w:w="1701" w:type="dxa"/>
            <w:shd w:val="clear" w:color="auto" w:fill="auto"/>
          </w:tcPr>
          <w:p w14:paraId="67B8FA65" w14:textId="77777777" w:rsidR="00767634" w:rsidRPr="00CD658E" w:rsidRDefault="00767634" w:rsidP="000C352B">
            <w:pPr>
              <w:jc w:val="center"/>
              <w:rPr>
                <w:rFonts w:ascii="Montserrat" w:hAnsi="Montserrat"/>
                <w:sz w:val="20"/>
                <w:szCs w:val="20"/>
                <w:lang w:val="en-US"/>
              </w:rPr>
            </w:pPr>
          </w:p>
        </w:tc>
        <w:tc>
          <w:tcPr>
            <w:tcW w:w="1276" w:type="dxa"/>
            <w:shd w:val="clear" w:color="auto" w:fill="auto"/>
            <w:noWrap/>
          </w:tcPr>
          <w:p w14:paraId="3E6AD966" w14:textId="77777777" w:rsidR="00767634" w:rsidRPr="00CD658E" w:rsidRDefault="00767634" w:rsidP="000C352B">
            <w:pPr>
              <w:jc w:val="center"/>
              <w:rPr>
                <w:rFonts w:ascii="Montserrat" w:hAnsi="Montserrat"/>
                <w:sz w:val="20"/>
                <w:szCs w:val="20"/>
                <w:lang w:val="en-US"/>
              </w:rPr>
            </w:pPr>
          </w:p>
        </w:tc>
        <w:tc>
          <w:tcPr>
            <w:tcW w:w="1984" w:type="dxa"/>
            <w:shd w:val="clear" w:color="auto" w:fill="auto"/>
          </w:tcPr>
          <w:p w14:paraId="2422ED55" w14:textId="77777777" w:rsidR="00767634" w:rsidRPr="00CD658E" w:rsidRDefault="00767634" w:rsidP="000C352B">
            <w:pPr>
              <w:jc w:val="both"/>
              <w:rPr>
                <w:rFonts w:ascii="Montserrat" w:hAnsi="Montserrat"/>
                <w:sz w:val="20"/>
                <w:szCs w:val="20"/>
                <w:lang w:val="en-US"/>
              </w:rPr>
            </w:pPr>
          </w:p>
        </w:tc>
      </w:tr>
      <w:tr w:rsidR="00767634" w:rsidRPr="00CD658E" w14:paraId="632ECFE7" w14:textId="77777777" w:rsidTr="000C352B">
        <w:trPr>
          <w:trHeight w:val="704"/>
        </w:trPr>
        <w:tc>
          <w:tcPr>
            <w:tcW w:w="704" w:type="dxa"/>
            <w:shd w:val="clear" w:color="auto" w:fill="auto"/>
          </w:tcPr>
          <w:p w14:paraId="365FEE1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3.</w:t>
            </w:r>
          </w:p>
        </w:tc>
        <w:tc>
          <w:tcPr>
            <w:tcW w:w="4224" w:type="dxa"/>
            <w:shd w:val="clear" w:color="auto" w:fill="auto"/>
            <w:noWrap/>
            <w:hideMark/>
          </w:tcPr>
          <w:p w14:paraId="193DCE7C"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 xml:space="preserve">Table 3. Traffic light control software maintenance services. </w:t>
            </w:r>
            <w:r w:rsidRPr="00CD658E">
              <w:rPr>
                <w:rFonts w:ascii="Montserrat" w:hAnsi="Montserrat" w:cs="Arial"/>
                <w:b/>
                <w:bCs/>
                <w:i/>
                <w:iCs/>
                <w:sz w:val="20"/>
                <w:szCs w:val="20"/>
                <w:lang w:val="en-US"/>
              </w:rPr>
              <w:t xml:space="preserve"> </w:t>
            </w:r>
          </w:p>
        </w:tc>
        <w:tc>
          <w:tcPr>
            <w:tcW w:w="1701" w:type="dxa"/>
            <w:shd w:val="clear" w:color="auto" w:fill="auto"/>
          </w:tcPr>
          <w:p w14:paraId="732734A0" w14:textId="77777777" w:rsidR="00767634" w:rsidRPr="00CD658E" w:rsidRDefault="00767634" w:rsidP="000C352B">
            <w:pPr>
              <w:jc w:val="center"/>
              <w:rPr>
                <w:rFonts w:ascii="Montserrat" w:hAnsi="Montserrat"/>
                <w:sz w:val="20"/>
                <w:szCs w:val="20"/>
                <w:lang w:val="en-US"/>
              </w:rPr>
            </w:pPr>
          </w:p>
        </w:tc>
        <w:tc>
          <w:tcPr>
            <w:tcW w:w="1276" w:type="dxa"/>
            <w:shd w:val="clear" w:color="auto" w:fill="auto"/>
            <w:noWrap/>
          </w:tcPr>
          <w:p w14:paraId="421AC633" w14:textId="77777777" w:rsidR="00767634" w:rsidRPr="00CD658E" w:rsidRDefault="00767634" w:rsidP="000C352B">
            <w:pPr>
              <w:jc w:val="center"/>
              <w:rPr>
                <w:rFonts w:ascii="Montserrat" w:hAnsi="Montserrat"/>
                <w:sz w:val="20"/>
                <w:szCs w:val="20"/>
                <w:lang w:val="en-US"/>
              </w:rPr>
            </w:pPr>
          </w:p>
        </w:tc>
        <w:tc>
          <w:tcPr>
            <w:tcW w:w="1984" w:type="dxa"/>
            <w:shd w:val="clear" w:color="auto" w:fill="auto"/>
          </w:tcPr>
          <w:p w14:paraId="183277E8" w14:textId="77777777" w:rsidR="00767634" w:rsidRPr="00CD658E" w:rsidRDefault="00767634" w:rsidP="000C352B">
            <w:pPr>
              <w:jc w:val="both"/>
              <w:rPr>
                <w:rFonts w:ascii="Montserrat" w:hAnsi="Montserrat"/>
                <w:sz w:val="20"/>
                <w:szCs w:val="20"/>
                <w:lang w:val="en-US"/>
              </w:rPr>
            </w:pPr>
          </w:p>
        </w:tc>
      </w:tr>
      <w:tr w:rsidR="00767634" w:rsidRPr="00CD658E" w14:paraId="49F21946" w14:textId="77777777" w:rsidTr="000C352B">
        <w:trPr>
          <w:trHeight w:val="704"/>
        </w:trPr>
        <w:tc>
          <w:tcPr>
            <w:tcW w:w="704" w:type="dxa"/>
            <w:shd w:val="clear" w:color="auto" w:fill="auto"/>
          </w:tcPr>
          <w:p w14:paraId="15EABBD8"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4.</w:t>
            </w:r>
          </w:p>
        </w:tc>
        <w:tc>
          <w:tcPr>
            <w:tcW w:w="4224" w:type="dxa"/>
            <w:shd w:val="clear" w:color="auto" w:fill="auto"/>
            <w:noWrap/>
          </w:tcPr>
          <w:p w14:paraId="693508A9" w14:textId="77777777" w:rsidR="00767634" w:rsidRPr="00CD658E" w:rsidRDefault="00767634" w:rsidP="000C352B">
            <w:pPr>
              <w:jc w:val="both"/>
              <w:rPr>
                <w:rFonts w:ascii="Montserrat" w:hAnsi="Montserrat"/>
                <w:sz w:val="20"/>
                <w:szCs w:val="20"/>
                <w:lang w:val="en-US"/>
              </w:rPr>
            </w:pPr>
            <w:r w:rsidRPr="00CD658E">
              <w:rPr>
                <w:rFonts w:ascii="Montserrat" w:hAnsi="Montserrat"/>
                <w:sz w:val="20"/>
                <w:szCs w:val="20"/>
                <w:lang w:val="en-US"/>
              </w:rPr>
              <w:t>Table 4. Additional services</w:t>
            </w:r>
          </w:p>
        </w:tc>
        <w:tc>
          <w:tcPr>
            <w:tcW w:w="1701" w:type="dxa"/>
            <w:shd w:val="clear" w:color="auto" w:fill="auto"/>
          </w:tcPr>
          <w:p w14:paraId="329A2844" w14:textId="77777777" w:rsidR="00767634" w:rsidRPr="00CD658E" w:rsidRDefault="00767634" w:rsidP="000C352B">
            <w:pPr>
              <w:jc w:val="center"/>
              <w:rPr>
                <w:rFonts w:ascii="Montserrat" w:hAnsi="Montserrat"/>
                <w:sz w:val="20"/>
                <w:szCs w:val="20"/>
                <w:lang w:val="en-US"/>
              </w:rPr>
            </w:pPr>
          </w:p>
        </w:tc>
        <w:tc>
          <w:tcPr>
            <w:tcW w:w="1276" w:type="dxa"/>
            <w:shd w:val="clear" w:color="auto" w:fill="auto"/>
            <w:noWrap/>
          </w:tcPr>
          <w:p w14:paraId="5F078F9E" w14:textId="77777777" w:rsidR="00767634" w:rsidRPr="00CD658E" w:rsidRDefault="00767634" w:rsidP="000C352B">
            <w:pPr>
              <w:jc w:val="center"/>
              <w:rPr>
                <w:rFonts w:ascii="Montserrat" w:hAnsi="Montserrat"/>
                <w:sz w:val="20"/>
                <w:szCs w:val="20"/>
                <w:lang w:val="en-US"/>
              </w:rPr>
            </w:pPr>
          </w:p>
        </w:tc>
        <w:tc>
          <w:tcPr>
            <w:tcW w:w="1984" w:type="dxa"/>
            <w:shd w:val="clear" w:color="auto" w:fill="auto"/>
          </w:tcPr>
          <w:p w14:paraId="401D9536" w14:textId="77777777" w:rsidR="00767634" w:rsidRPr="00CD658E" w:rsidRDefault="00767634" w:rsidP="000C352B">
            <w:pPr>
              <w:jc w:val="both"/>
              <w:rPr>
                <w:rFonts w:ascii="Montserrat" w:hAnsi="Montserrat"/>
                <w:sz w:val="20"/>
                <w:szCs w:val="20"/>
                <w:lang w:val="en-US"/>
              </w:rPr>
            </w:pPr>
          </w:p>
        </w:tc>
      </w:tr>
      <w:tr w:rsidR="00767634" w:rsidRPr="00CD658E" w14:paraId="44E28256" w14:textId="77777777" w:rsidTr="000C352B">
        <w:trPr>
          <w:trHeight w:val="560"/>
        </w:trPr>
        <w:tc>
          <w:tcPr>
            <w:tcW w:w="7905" w:type="dxa"/>
            <w:gridSpan w:val="4"/>
            <w:shd w:val="clear" w:color="auto" w:fill="auto"/>
          </w:tcPr>
          <w:p w14:paraId="67C07868" w14:textId="77777777" w:rsidR="00767634" w:rsidRPr="00CD658E" w:rsidRDefault="00767634" w:rsidP="000C352B">
            <w:pPr>
              <w:jc w:val="right"/>
              <w:rPr>
                <w:rFonts w:ascii="Montserrat" w:hAnsi="Montserrat"/>
                <w:sz w:val="20"/>
                <w:szCs w:val="20"/>
                <w:lang w:val="en-US"/>
              </w:rPr>
            </w:pPr>
            <w:r w:rsidRPr="00CD658E">
              <w:rPr>
                <w:rFonts w:ascii="Montserrat" w:hAnsi="Montserrat"/>
                <w:b/>
                <w:bCs/>
                <w:sz w:val="20"/>
                <w:szCs w:val="20"/>
                <w:lang w:val="en-US"/>
              </w:rPr>
              <w:t xml:space="preserve">Total comparative tender price EUR incl. VAT** </w:t>
            </w:r>
          </w:p>
        </w:tc>
        <w:tc>
          <w:tcPr>
            <w:tcW w:w="1984" w:type="dxa"/>
            <w:shd w:val="clear" w:color="auto" w:fill="auto"/>
          </w:tcPr>
          <w:p w14:paraId="5DD80FC9" w14:textId="77777777" w:rsidR="00767634" w:rsidRPr="00CD658E" w:rsidRDefault="00767634" w:rsidP="000C352B">
            <w:pPr>
              <w:jc w:val="both"/>
              <w:rPr>
                <w:rFonts w:ascii="Montserrat" w:hAnsi="Montserrat"/>
                <w:sz w:val="20"/>
                <w:szCs w:val="20"/>
                <w:lang w:val="en-US"/>
              </w:rPr>
            </w:pPr>
          </w:p>
        </w:tc>
      </w:tr>
    </w:tbl>
    <w:p w14:paraId="40AF01CC" w14:textId="77777777" w:rsidR="00767634" w:rsidRPr="00CD658E" w:rsidRDefault="00767634" w:rsidP="00767634">
      <w:pPr>
        <w:suppressAutoHyphens w:val="0"/>
        <w:autoSpaceDN/>
        <w:spacing w:after="0" w:line="240" w:lineRule="auto"/>
        <w:jc w:val="both"/>
        <w:textAlignment w:val="auto"/>
        <w:rPr>
          <w:rFonts w:ascii="Montserrat" w:hAnsi="Montserrat" w:cs="Arial"/>
          <w:iCs/>
          <w:sz w:val="20"/>
          <w:szCs w:val="20"/>
          <w:lang w:val="en-US"/>
        </w:rPr>
      </w:pPr>
    </w:p>
    <w:p w14:paraId="14E4BFCF" w14:textId="77777777" w:rsidR="00767634" w:rsidRPr="00CD658E" w:rsidRDefault="00767634" w:rsidP="00767634">
      <w:pPr>
        <w:suppressAutoHyphens w:val="0"/>
        <w:autoSpaceDN/>
        <w:spacing w:after="0" w:line="240" w:lineRule="auto"/>
        <w:jc w:val="both"/>
        <w:textAlignment w:val="auto"/>
        <w:rPr>
          <w:rFonts w:ascii="Montserrat" w:hAnsi="Montserrat" w:cs="Arial"/>
          <w:b/>
          <w:bCs/>
          <w:iCs/>
          <w:sz w:val="20"/>
          <w:szCs w:val="20"/>
          <w:lang w:val="en-US"/>
        </w:rPr>
      </w:pPr>
      <w:r w:rsidRPr="00CD658E">
        <w:rPr>
          <w:rFonts w:ascii="Montserrat" w:hAnsi="Montserrat" w:cs="Arial"/>
          <w:b/>
          <w:bCs/>
          <w:iCs/>
          <w:sz w:val="20"/>
          <w:szCs w:val="20"/>
          <w:lang w:val="en-US"/>
        </w:rPr>
        <w:t>** The price of the tender must be expressed to no more than two decimal places.</w:t>
      </w:r>
    </w:p>
    <w:p w14:paraId="269F33BB" w14:textId="77777777" w:rsidR="00767634" w:rsidRPr="00CD658E" w:rsidRDefault="00767634" w:rsidP="00767634">
      <w:pPr>
        <w:suppressAutoHyphens w:val="0"/>
        <w:autoSpaceDN/>
        <w:spacing w:after="0" w:line="240" w:lineRule="auto"/>
        <w:jc w:val="both"/>
        <w:textAlignment w:val="auto"/>
        <w:rPr>
          <w:rFonts w:ascii="Montserrat" w:hAnsi="Montserrat" w:cs="Arial"/>
          <w:b/>
          <w:bCs/>
          <w:iCs/>
          <w:sz w:val="20"/>
          <w:szCs w:val="20"/>
          <w:lang w:val="en-US"/>
        </w:rPr>
      </w:pPr>
      <w:r w:rsidRPr="00CD658E">
        <w:rPr>
          <w:rFonts w:ascii="Montserrat" w:hAnsi="Montserrat" w:cs="Arial"/>
          <w:b/>
          <w:bCs/>
          <w:iCs/>
          <w:sz w:val="20"/>
          <w:szCs w:val="20"/>
          <w:lang w:val="en-US"/>
        </w:rPr>
        <w:t xml:space="preserve">*** In cases where the tenderer is not required to pay VAT under the legislation in force, the tenderer shall indicate the total price of the tender, excluding VAT, and the reasons for not paying VAT. The supplier shall assess whether it will become subject to VAT during the performance of the contract. If the supplier will become subject to VAT during the performance of the contract, the tender shall indicate the price including VAT. The prices of the tenders will be evaluated and compared inclusive of all taxes, including VAT. In the event that the contracting authority itself is required to pay VAT to the State budget for the </w:t>
      </w:r>
      <w:r w:rsidRPr="00CD658E">
        <w:rPr>
          <w:rFonts w:ascii="Montserrat" w:hAnsi="Montserrat" w:cs="Arial"/>
          <w:b/>
          <w:bCs/>
          <w:iCs/>
          <w:sz w:val="20"/>
          <w:szCs w:val="20"/>
          <w:lang w:val="en-US"/>
        </w:rPr>
        <w:lastRenderedPageBreak/>
        <w:t xml:space="preserve">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tender price must include all </w:t>
      </w:r>
      <w:proofErr w:type="gramStart"/>
      <w:r w:rsidRPr="00CD658E">
        <w:rPr>
          <w:rFonts w:ascii="Montserrat" w:hAnsi="Montserrat" w:cs="Arial"/>
          <w:b/>
          <w:bCs/>
          <w:iCs/>
          <w:sz w:val="20"/>
          <w:szCs w:val="20"/>
          <w:lang w:val="en-US"/>
        </w:rPr>
        <w:t>taxes</w:t>
      </w:r>
      <w:proofErr w:type="gramEnd"/>
      <w:r w:rsidRPr="00CD658E">
        <w:rPr>
          <w:rFonts w:ascii="Montserrat" w:hAnsi="Montserrat" w:cs="Arial"/>
          <w:b/>
          <w:bCs/>
          <w:iCs/>
          <w:sz w:val="20"/>
          <w:szCs w:val="20"/>
          <w:lang w:val="en-US"/>
        </w:rPr>
        <w:t xml:space="preserve"> and all other direct and indirect costs and charges incurred and/or likely to be incurred by the Supplier in connection with the work/service to be performed.</w:t>
      </w:r>
    </w:p>
    <w:p w14:paraId="44904402" w14:textId="77777777" w:rsidR="00767634" w:rsidRPr="00CD658E" w:rsidRDefault="00767634" w:rsidP="00767634">
      <w:pPr>
        <w:suppressAutoHyphens w:val="0"/>
        <w:autoSpaceDN/>
        <w:spacing w:after="0" w:line="240" w:lineRule="auto"/>
        <w:jc w:val="both"/>
        <w:textAlignment w:val="auto"/>
        <w:rPr>
          <w:rFonts w:ascii="Montserrat" w:hAnsi="Montserrat" w:cs="Arial"/>
          <w:iCs/>
          <w:sz w:val="20"/>
          <w:szCs w:val="20"/>
          <w:lang w:val="en-US"/>
        </w:rPr>
      </w:pPr>
    </w:p>
    <w:p w14:paraId="6D8DC79B" w14:textId="77777777" w:rsidR="00767634" w:rsidRPr="00CD658E" w:rsidRDefault="00767634" w:rsidP="00767634">
      <w:pPr>
        <w:suppressAutoHyphens w:val="0"/>
        <w:autoSpaceDN/>
        <w:spacing w:after="0" w:line="240" w:lineRule="auto"/>
        <w:jc w:val="both"/>
        <w:textAlignment w:val="auto"/>
        <w:rPr>
          <w:rFonts w:ascii="Montserrat" w:hAnsi="Montserrat" w:cs="Arial"/>
          <w:iCs/>
          <w:sz w:val="20"/>
          <w:szCs w:val="20"/>
          <w:lang w:val="en-US"/>
        </w:rPr>
      </w:pPr>
    </w:p>
    <w:p w14:paraId="732F7F10" w14:textId="77777777" w:rsidR="00767634" w:rsidRPr="00CD658E" w:rsidRDefault="00767634" w:rsidP="00767634">
      <w:pPr>
        <w:suppressAutoHyphens w:val="0"/>
        <w:autoSpaceDN/>
        <w:spacing w:after="0" w:line="240" w:lineRule="auto"/>
        <w:jc w:val="both"/>
        <w:textAlignment w:val="auto"/>
        <w:rPr>
          <w:rFonts w:ascii="Montserrat" w:hAnsi="Montserrat" w:cs="Arial"/>
          <w:sz w:val="20"/>
          <w:szCs w:val="20"/>
          <w:lang w:val="en-US" w:eastAsia="en-US"/>
        </w:rPr>
      </w:pPr>
      <w:r w:rsidRPr="00CD658E">
        <w:rPr>
          <w:rFonts w:ascii="Montserrat" w:hAnsi="Montserrat" w:cs="Arial"/>
          <w:b/>
          <w:bCs/>
          <w:sz w:val="20"/>
          <w:szCs w:val="20"/>
          <w:lang w:val="en-US" w:eastAsia="en-US"/>
        </w:rPr>
        <w:t xml:space="preserve">Tender price in words </w:t>
      </w:r>
      <w:r w:rsidRPr="00CD658E">
        <w:rPr>
          <w:rFonts w:ascii="Montserrat" w:hAnsi="Montserrat" w:cs="Arial"/>
          <w:sz w:val="20"/>
          <w:szCs w:val="20"/>
          <w:lang w:val="en-US" w:eastAsia="en-US"/>
        </w:rPr>
        <w:t>_________________________________________________________________</w:t>
      </w:r>
    </w:p>
    <w:p w14:paraId="002A8F76" w14:textId="77777777" w:rsidR="00767634" w:rsidRPr="00CD658E" w:rsidRDefault="00767634" w:rsidP="00767634">
      <w:pPr>
        <w:suppressAutoHyphens w:val="0"/>
        <w:autoSpaceDN/>
        <w:spacing w:after="0" w:line="240" w:lineRule="auto"/>
        <w:jc w:val="both"/>
        <w:textAlignment w:val="auto"/>
        <w:rPr>
          <w:rFonts w:ascii="Montserrat" w:hAnsi="Montserrat" w:cs="Arial"/>
          <w:i/>
          <w:iCs/>
          <w:sz w:val="20"/>
          <w:szCs w:val="20"/>
          <w:lang w:val="en-US" w:eastAsia="en-US"/>
        </w:rPr>
      </w:pPr>
      <w:r w:rsidRPr="00CD658E">
        <w:rPr>
          <w:rFonts w:ascii="Montserrat" w:hAnsi="Montserrat" w:cs="Arial"/>
          <w:i/>
          <w:iCs/>
          <w:sz w:val="20"/>
          <w:szCs w:val="20"/>
          <w:lang w:val="en-US" w:eastAsia="en-US"/>
        </w:rPr>
        <w:t xml:space="preserve">                                                      (indicate the price of the tender in words in EUR including VAT)</w:t>
      </w:r>
    </w:p>
    <w:p w14:paraId="7BCE6513" w14:textId="77777777" w:rsidR="00767634" w:rsidRPr="00CD658E" w:rsidRDefault="00767634" w:rsidP="00767634">
      <w:pPr>
        <w:suppressAutoHyphens w:val="0"/>
        <w:autoSpaceDN/>
        <w:spacing w:after="0" w:line="240" w:lineRule="auto"/>
        <w:jc w:val="both"/>
        <w:textAlignment w:val="auto"/>
        <w:rPr>
          <w:rFonts w:ascii="Montserrat" w:hAnsi="Montserrat" w:cs="Arial"/>
          <w:sz w:val="20"/>
          <w:szCs w:val="20"/>
          <w:lang w:val="en-US" w:eastAsia="en-US"/>
        </w:rPr>
      </w:pPr>
    </w:p>
    <w:p w14:paraId="3808877C" w14:textId="77777777" w:rsidR="00767634" w:rsidRPr="00CD658E" w:rsidRDefault="00767634" w:rsidP="00767634">
      <w:pPr>
        <w:suppressAutoHyphens w:val="0"/>
        <w:autoSpaceDN/>
        <w:spacing w:after="0" w:line="240" w:lineRule="auto"/>
        <w:ind w:firstLine="567"/>
        <w:jc w:val="both"/>
        <w:textAlignment w:val="auto"/>
        <w:rPr>
          <w:rFonts w:ascii="Montserrat" w:hAnsi="Montserrat" w:cs="Arial"/>
          <w:sz w:val="20"/>
          <w:szCs w:val="20"/>
          <w:lang w:val="en-US" w:eastAsia="en-US"/>
        </w:rPr>
      </w:pPr>
      <w:r w:rsidRPr="00CD658E">
        <w:rPr>
          <w:rFonts w:ascii="Montserrat" w:hAnsi="Montserrat" w:cs="Arial"/>
          <w:sz w:val="20"/>
          <w:szCs w:val="20"/>
          <w:lang w:val="en-US" w:eastAsia="en-US"/>
        </w:rPr>
        <w:t>The price of the tender shall include all fees payable by the Service Provider and all costs incurred by the Service Provider in connection with the preparation of the tender and the performance of the contract, including the submission of electronic invoices.</w:t>
      </w:r>
    </w:p>
    <w:p w14:paraId="3A427265" w14:textId="77777777" w:rsidR="00767634" w:rsidRPr="00CD658E" w:rsidRDefault="00767634" w:rsidP="00767634">
      <w:pPr>
        <w:suppressAutoHyphens w:val="0"/>
        <w:autoSpaceDN/>
        <w:spacing w:after="0" w:line="240" w:lineRule="auto"/>
        <w:ind w:firstLine="567"/>
        <w:jc w:val="both"/>
        <w:textAlignment w:val="auto"/>
        <w:rPr>
          <w:rFonts w:ascii="Montserrat" w:hAnsi="Montserrat" w:cs="Arial"/>
          <w:sz w:val="20"/>
          <w:szCs w:val="20"/>
          <w:lang w:val="en-US" w:eastAsia="en-US"/>
        </w:rPr>
      </w:pPr>
    </w:p>
    <w:p w14:paraId="222B5812"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Information on the value of the part of the contractual obligations to be carried out by each partner in the group of suppliers on its own account (to be completed in the case of a group of suppliers):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334"/>
        <w:gridCol w:w="3162"/>
        <w:gridCol w:w="1723"/>
        <w:gridCol w:w="1738"/>
      </w:tblGrid>
      <w:tr w:rsidR="00767634" w:rsidRPr="00CD658E" w14:paraId="022D4FF9" w14:textId="77777777" w:rsidTr="000C352B">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E7A09"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Ser.  No</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CA0C2"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Name of the partner</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B0051F"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Anticipated obligations under the contract</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15D83"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Value of the partner's share of the contractual obligations in the tender price</w:t>
            </w:r>
          </w:p>
        </w:tc>
      </w:tr>
      <w:tr w:rsidR="00767634" w:rsidRPr="00CD658E" w14:paraId="5FB5A93C" w14:textId="77777777" w:rsidTr="000C352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1ADB8"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523069"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17D7FA"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32C575A1"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EUR, exclusive of VAT</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14:paraId="5C3E5E54"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Percentage</w:t>
            </w:r>
          </w:p>
        </w:tc>
      </w:tr>
      <w:tr w:rsidR="00767634" w:rsidRPr="00CD658E" w14:paraId="586CE50F" w14:textId="77777777" w:rsidTr="000C352B">
        <w:tc>
          <w:tcPr>
            <w:tcW w:w="675" w:type="dxa"/>
            <w:tcBorders>
              <w:top w:val="single" w:sz="4" w:space="0" w:color="auto"/>
              <w:left w:val="single" w:sz="4" w:space="0" w:color="auto"/>
              <w:bottom w:val="single" w:sz="4" w:space="0" w:color="auto"/>
              <w:right w:val="single" w:sz="4" w:space="0" w:color="auto"/>
            </w:tcBorders>
            <w:shd w:val="clear" w:color="auto" w:fill="auto"/>
          </w:tcPr>
          <w:p w14:paraId="572A5224"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9E05C6"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50367B"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5A46ACFA"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6466D7AD"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68E9D962" w14:textId="77777777" w:rsidTr="000C352B">
        <w:tc>
          <w:tcPr>
            <w:tcW w:w="675" w:type="dxa"/>
            <w:tcBorders>
              <w:top w:val="single" w:sz="4" w:space="0" w:color="auto"/>
              <w:left w:val="single" w:sz="4" w:space="0" w:color="auto"/>
              <w:bottom w:val="single" w:sz="4" w:space="0" w:color="auto"/>
              <w:right w:val="single" w:sz="4" w:space="0" w:color="auto"/>
            </w:tcBorders>
            <w:shd w:val="clear" w:color="auto" w:fill="auto"/>
          </w:tcPr>
          <w:p w14:paraId="649C48CA"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A14D24"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193D29"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584C3AFD"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7F7FE7BA"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36AAF186" w14:textId="77777777" w:rsidTr="000C352B">
        <w:tc>
          <w:tcPr>
            <w:tcW w:w="63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456688" w14:textId="77777777" w:rsidR="00767634" w:rsidRPr="00CD658E" w:rsidRDefault="00767634" w:rsidP="000C352B">
            <w:pPr>
              <w:suppressAutoHyphens w:val="0"/>
              <w:autoSpaceDN/>
              <w:spacing w:after="0" w:line="240" w:lineRule="auto"/>
              <w:jc w:val="right"/>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Total:</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777B58C1"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208CCF0"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bl>
    <w:p w14:paraId="57006F74"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p>
    <w:p w14:paraId="46C0A3CF"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The tenderer must disclose in the tender the other entities whose capacities he relies on, as well as other known subcontractors whose capacities are not relied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73"/>
        <w:gridCol w:w="3174"/>
        <w:gridCol w:w="1719"/>
        <w:gridCol w:w="1695"/>
      </w:tblGrid>
      <w:tr w:rsidR="00767634" w:rsidRPr="00CD658E" w14:paraId="4F474F5E" w14:textId="77777777" w:rsidTr="000C352B">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920E7"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Ser. No</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501C8D"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Name, code and address of the entity</w:t>
            </w:r>
          </w:p>
        </w:tc>
        <w:tc>
          <w:tcPr>
            <w:tcW w:w="3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436DF"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 xml:space="preserve">The part of the contract to be performed </w:t>
            </w:r>
          </w:p>
        </w:tc>
        <w:tc>
          <w:tcPr>
            <w:tcW w:w="3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9E732"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 xml:space="preserve">Proportion of the contract price for which entities are intended to be used </w:t>
            </w:r>
          </w:p>
        </w:tc>
      </w:tr>
      <w:tr w:rsidR="00767634" w:rsidRPr="00CD658E" w14:paraId="46BC9CFA" w14:textId="77777777" w:rsidTr="000C352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BC99B1"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61259E"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ED0439" w14:textId="77777777" w:rsidR="00767634" w:rsidRPr="00CD658E" w:rsidRDefault="00767634" w:rsidP="000C352B">
            <w:pPr>
              <w:suppressAutoHyphens w:val="0"/>
              <w:autoSpaceDN/>
              <w:spacing w:after="0" w:line="240" w:lineRule="auto"/>
              <w:textAlignment w:val="auto"/>
              <w:rPr>
                <w:rFonts w:ascii="Montserrat" w:hAnsi="Montserrat" w:cs="Arial"/>
                <w:b/>
                <w:sz w:val="20"/>
                <w:szCs w:val="20"/>
                <w:lang w:val="en-US"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F924"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EUR, exclusive of VAT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DAC6C"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Percentage</w:t>
            </w:r>
          </w:p>
        </w:tc>
      </w:tr>
      <w:tr w:rsidR="00767634" w:rsidRPr="00CD658E" w14:paraId="200302EA" w14:textId="77777777" w:rsidTr="000C352B">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4CDEF252"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Entities whose capacities are relied on to demonstrate compliance with the qualification</w:t>
            </w:r>
          </w:p>
        </w:tc>
      </w:tr>
      <w:tr w:rsidR="00767634" w:rsidRPr="00CD658E" w14:paraId="558640C5" w14:textId="77777777" w:rsidTr="000C352B">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2E939DA8"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7013F6EB"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48F47AC0"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15E872"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1834F4D"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184EDBF7" w14:textId="77777777" w:rsidTr="000C352B">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1A6FB2E4"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lt-LT"/>
              </w:rPr>
            </w:pPr>
            <w:r w:rsidRPr="00CD658E">
              <w:rPr>
                <w:rFonts w:ascii="Montserrat" w:eastAsia="Calibri" w:hAnsi="Montserrat" w:cs="Arial"/>
                <w:sz w:val="20"/>
                <w:szCs w:val="20"/>
                <w:lang w:val="en-US" w:eastAsia="lt-LT"/>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4A2E88D4"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lt-LT"/>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76440919"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lt-LT"/>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1E0D5A"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lt-LT"/>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AF3068B"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lt-LT"/>
              </w:rPr>
            </w:pPr>
          </w:p>
        </w:tc>
      </w:tr>
      <w:tr w:rsidR="00767634" w:rsidRPr="00CD658E" w14:paraId="57F89610" w14:textId="77777777" w:rsidTr="000C352B">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594190" w14:textId="77777777" w:rsidR="00767634" w:rsidRPr="00CD658E" w:rsidRDefault="00767634" w:rsidP="000C352B">
            <w:pPr>
              <w:suppressAutoHyphens w:val="0"/>
              <w:autoSpaceDN/>
              <w:spacing w:after="0" w:line="240" w:lineRule="auto"/>
              <w:jc w:val="right"/>
              <w:textAlignment w:val="auto"/>
              <w:rPr>
                <w:rFonts w:ascii="Montserrat" w:eastAsia="Calibri" w:hAnsi="Montserrat" w:cs="Arial"/>
                <w:sz w:val="20"/>
                <w:szCs w:val="20"/>
                <w:lang w:val="en-US" w:eastAsia="en-US"/>
              </w:rPr>
            </w:pPr>
            <w:r w:rsidRPr="00CD658E">
              <w:rPr>
                <w:rFonts w:ascii="Montserrat" w:eastAsia="Calibri" w:hAnsi="Montserrat" w:cs="Arial"/>
                <w:b/>
                <w:sz w:val="20"/>
                <w:szCs w:val="20"/>
                <w:lang w:val="en-US" w:eastAsia="en-US"/>
              </w:rPr>
              <w:t>Total:</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34F8F2"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E3F2843"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37D86B9D" w14:textId="77777777" w:rsidTr="000C352B">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76A1CA3D"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Known sub-suppliers to be used for the performance of the contract whose capacities are not relied on for the purpose of demonstrating compliance with the qualification</w:t>
            </w:r>
          </w:p>
        </w:tc>
      </w:tr>
      <w:tr w:rsidR="00767634" w:rsidRPr="00CD658E" w14:paraId="645145FF" w14:textId="77777777" w:rsidTr="000C352B">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04A53DC8"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23FC9AB"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74287ECF"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5B54C"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A59063E"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1CA68996" w14:textId="77777777" w:rsidTr="000C352B">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1CF740CC"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47DA0EF"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7293CDF5"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5127BE"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36E61B0"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621881C7" w14:textId="77777777" w:rsidTr="000C352B">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F90181" w14:textId="77777777" w:rsidR="00767634" w:rsidRPr="00CD658E" w:rsidRDefault="00767634" w:rsidP="000C352B">
            <w:pPr>
              <w:suppressAutoHyphens w:val="0"/>
              <w:autoSpaceDN/>
              <w:spacing w:after="0" w:line="240" w:lineRule="auto"/>
              <w:jc w:val="right"/>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Total:</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B8CAD"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810A861"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bl>
    <w:p w14:paraId="6137A8C0" w14:textId="77777777" w:rsidR="00767634" w:rsidRPr="00CD658E" w:rsidRDefault="00767634" w:rsidP="00767634">
      <w:pPr>
        <w:tabs>
          <w:tab w:val="left" w:pos="567"/>
          <w:tab w:val="left" w:pos="709"/>
          <w:tab w:val="left" w:pos="993"/>
        </w:tabs>
        <w:spacing w:after="0" w:line="240" w:lineRule="auto"/>
        <w:ind w:firstLine="567"/>
        <w:jc w:val="both"/>
        <w:rPr>
          <w:rFonts w:ascii="Montserrat" w:hAnsi="Montserrat" w:cs="Arial"/>
          <w:sz w:val="20"/>
          <w:szCs w:val="20"/>
          <w:lang w:val="en-US" w:eastAsia="en-US"/>
        </w:rPr>
      </w:pPr>
      <w:bookmarkStart w:id="2" w:name="_Hlk57629831"/>
    </w:p>
    <w:bookmarkEnd w:id="2"/>
    <w:p w14:paraId="2F51B873" w14:textId="77777777" w:rsidR="00767634" w:rsidRPr="00CD658E" w:rsidRDefault="00767634" w:rsidP="00767634">
      <w:pPr>
        <w:suppressAutoHyphens w:val="0"/>
        <w:autoSpaceDN/>
        <w:spacing w:after="0" w:line="240" w:lineRule="auto"/>
        <w:jc w:val="both"/>
        <w:textAlignment w:val="auto"/>
        <w:rPr>
          <w:rFonts w:ascii="Montserrat" w:eastAsia="Calibri" w:hAnsi="Montserrat" w:cs="Arial"/>
          <w:sz w:val="20"/>
          <w:szCs w:val="20"/>
          <w:lang w:val="en-US" w:eastAsia="en-US"/>
        </w:rPr>
      </w:pPr>
    </w:p>
    <w:p w14:paraId="6D1DE06D"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The following documents shall be submitted with the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767634" w:rsidRPr="00CD658E" w14:paraId="562EEBBD" w14:textId="77777777" w:rsidTr="000C352B">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2E37AED5"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Ser. No</w:t>
            </w:r>
          </w:p>
        </w:tc>
        <w:tc>
          <w:tcPr>
            <w:tcW w:w="8957" w:type="dxa"/>
            <w:tcBorders>
              <w:top w:val="single" w:sz="4" w:space="0" w:color="auto"/>
              <w:left w:val="single" w:sz="4" w:space="0" w:color="auto"/>
              <w:bottom w:val="single" w:sz="4" w:space="0" w:color="auto"/>
              <w:right w:val="single" w:sz="4" w:space="0" w:color="auto"/>
            </w:tcBorders>
            <w:shd w:val="clear" w:color="auto" w:fill="auto"/>
            <w:hideMark/>
          </w:tcPr>
          <w:p w14:paraId="293AF753"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b/>
                <w:sz w:val="20"/>
                <w:szCs w:val="20"/>
                <w:lang w:val="en-US" w:eastAsia="en-US"/>
              </w:rPr>
            </w:pPr>
            <w:r w:rsidRPr="00CD658E">
              <w:rPr>
                <w:rFonts w:ascii="Montserrat" w:eastAsia="Calibri" w:hAnsi="Montserrat" w:cs="Arial"/>
                <w:b/>
                <w:sz w:val="20"/>
                <w:szCs w:val="20"/>
                <w:lang w:val="en-US" w:eastAsia="en-US"/>
              </w:rPr>
              <w:t>Document titles</w:t>
            </w:r>
          </w:p>
        </w:tc>
      </w:tr>
      <w:tr w:rsidR="00767634" w:rsidRPr="00CD658E" w14:paraId="6EE3303A" w14:textId="77777777" w:rsidTr="000C352B">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116A187"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1.</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3C3F9927"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ESPD</w:t>
            </w:r>
          </w:p>
        </w:tc>
      </w:tr>
      <w:tr w:rsidR="00767634" w:rsidRPr="00CD658E" w14:paraId="4423B0BD" w14:textId="77777777" w:rsidTr="000C352B">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1CBE10B7" w14:textId="77777777" w:rsidR="00767634" w:rsidRPr="00CD658E" w:rsidRDefault="00767634" w:rsidP="000C352B">
            <w:pPr>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429408D5" w14:textId="77777777" w:rsidR="00767634" w:rsidRPr="00CD658E" w:rsidRDefault="00767634" w:rsidP="000C352B">
            <w:pPr>
              <w:suppressAutoHyphens w:val="0"/>
              <w:autoSpaceDN/>
              <w:spacing w:after="0" w:line="240" w:lineRule="auto"/>
              <w:jc w:val="both"/>
              <w:textAlignment w:val="auto"/>
              <w:rPr>
                <w:rFonts w:ascii="Montserrat" w:eastAsia="Calibri" w:hAnsi="Montserrat" w:cs="Arial"/>
                <w:sz w:val="20"/>
                <w:szCs w:val="20"/>
                <w:lang w:val="en-US" w:eastAsia="en-US"/>
              </w:rPr>
            </w:pPr>
          </w:p>
        </w:tc>
      </w:tr>
    </w:tbl>
    <w:p w14:paraId="284028F0" w14:textId="77777777" w:rsidR="00767634" w:rsidRPr="00CD658E" w:rsidRDefault="00767634" w:rsidP="00767634">
      <w:pPr>
        <w:suppressAutoHyphens w:val="0"/>
        <w:autoSpaceDN/>
        <w:spacing w:after="0" w:line="240" w:lineRule="auto"/>
        <w:jc w:val="both"/>
        <w:textAlignment w:val="auto"/>
        <w:rPr>
          <w:rFonts w:ascii="Montserrat" w:eastAsia="Calibri" w:hAnsi="Montserrat" w:cs="Arial"/>
          <w:sz w:val="20"/>
          <w:szCs w:val="20"/>
          <w:lang w:val="en-US" w:eastAsia="en-US"/>
        </w:rPr>
      </w:pPr>
    </w:p>
    <w:p w14:paraId="406F56B4"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This tender contains confidential information: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767634" w:rsidRPr="00CD658E" w14:paraId="5C282524" w14:textId="77777777" w:rsidTr="000C352B">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5E173A"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b/>
                <w:bCs/>
                <w:sz w:val="20"/>
                <w:szCs w:val="20"/>
                <w:lang w:val="en-US" w:eastAsia="en-US"/>
              </w:rPr>
            </w:pPr>
            <w:r w:rsidRPr="00CD658E">
              <w:rPr>
                <w:rFonts w:ascii="Montserrat" w:eastAsia="Calibri" w:hAnsi="Montserrat" w:cs="Arial"/>
                <w:b/>
                <w:bCs/>
                <w:sz w:val="20"/>
                <w:szCs w:val="20"/>
                <w:lang w:val="en-US" w:eastAsia="en-US"/>
              </w:rPr>
              <w:t>Ser.</w:t>
            </w:r>
          </w:p>
          <w:p w14:paraId="56ADCBC2"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b/>
                <w:bCs/>
                <w:sz w:val="20"/>
                <w:szCs w:val="20"/>
                <w:lang w:val="en-US" w:eastAsia="en-US"/>
              </w:rPr>
            </w:pPr>
            <w:r w:rsidRPr="00CD658E">
              <w:rPr>
                <w:rFonts w:ascii="Montserrat" w:eastAsia="Calibri" w:hAnsi="Montserrat" w:cs="Arial"/>
                <w:b/>
                <w:bCs/>
                <w:sz w:val="20"/>
                <w:szCs w:val="20"/>
                <w:lang w:val="en-US" w:eastAsia="en-US"/>
              </w:rPr>
              <w:t>No</w:t>
            </w:r>
          </w:p>
        </w:tc>
        <w:tc>
          <w:tcPr>
            <w:tcW w:w="2844" w:type="dxa"/>
            <w:tcBorders>
              <w:top w:val="single" w:sz="4" w:space="0" w:color="auto"/>
              <w:left w:val="single" w:sz="4" w:space="0" w:color="auto"/>
              <w:bottom w:val="single" w:sz="4" w:space="0" w:color="auto"/>
              <w:right w:val="single" w:sz="4" w:space="0" w:color="auto"/>
            </w:tcBorders>
            <w:vAlign w:val="center"/>
            <w:hideMark/>
          </w:tcPr>
          <w:p w14:paraId="646EBA73"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b/>
                <w:bCs/>
                <w:sz w:val="20"/>
                <w:szCs w:val="20"/>
                <w:lang w:val="en-US" w:eastAsia="en-US"/>
              </w:rPr>
            </w:pPr>
            <w:r w:rsidRPr="00CD658E">
              <w:rPr>
                <w:rFonts w:ascii="Montserrat" w:eastAsia="Calibri" w:hAnsi="Montserrat" w:cs="Arial"/>
                <w:b/>
                <w:bCs/>
                <w:sz w:val="20"/>
                <w:szCs w:val="20"/>
                <w:lang w:val="en-US" w:eastAsia="en-US"/>
              </w:rPr>
              <w:t>Title of the document submitted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F3B9FA"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b/>
                <w:bCs/>
                <w:sz w:val="20"/>
                <w:szCs w:val="20"/>
                <w:lang w:val="en-US" w:eastAsia="en-US"/>
              </w:rPr>
            </w:pPr>
            <w:r w:rsidRPr="00CD658E">
              <w:rPr>
                <w:rFonts w:ascii="Montserrat" w:eastAsia="Calibri" w:hAnsi="Montserrat" w:cs="Arial"/>
                <w:b/>
                <w:bCs/>
                <w:sz w:val="20"/>
                <w:szCs w:val="20"/>
                <w:lang w:val="en-US" w:eastAsia="en-US"/>
              </w:rPr>
              <w:t>Confidential information contained in the document</w:t>
            </w:r>
            <w:r w:rsidRPr="00CD658E">
              <w:rPr>
                <w:rFonts w:ascii="Montserrat" w:eastAsia="Calibri" w:hAnsi="Montserrat" w:cs="Arial"/>
                <w:b/>
                <w:bCs/>
                <w:sz w:val="20"/>
                <w:szCs w:val="20"/>
                <w:vertAlign w:val="superscript"/>
                <w:lang w:val="en-US" w:eastAsia="en-US"/>
              </w:rPr>
              <w:footnoteReference w:id="3"/>
            </w:r>
            <w:r w:rsidRPr="00CD658E">
              <w:rPr>
                <w:rFonts w:ascii="Montserrat" w:eastAsia="Calibri" w:hAnsi="Montserrat" w:cs="Arial"/>
                <w:b/>
                <w:bCs/>
                <w:sz w:val="20"/>
                <w:szCs w:val="20"/>
                <w:lang w:val="en-US" w:eastAsia="en-US"/>
              </w:rPr>
              <w:t xml:space="preserve"> </w:t>
            </w:r>
            <w:r w:rsidRPr="00CD658E">
              <w:rPr>
                <w:rFonts w:ascii="Montserrat" w:eastAsia="Calibri" w:hAnsi="Montserrat" w:cs="Arial"/>
                <w:b/>
                <w:bCs/>
                <w:sz w:val="20"/>
                <w:szCs w:val="20"/>
                <w:lang w:val="en-US" w:eastAsia="en-US"/>
              </w:rPr>
              <w:lastRenderedPageBreak/>
              <w:t>(specify the part of the document / page containing the confidential information)</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F326A63"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b/>
                <w:bCs/>
                <w:sz w:val="20"/>
                <w:szCs w:val="20"/>
                <w:lang w:val="en-US" w:eastAsia="en-US"/>
              </w:rPr>
            </w:pPr>
            <w:r w:rsidRPr="00CD658E">
              <w:rPr>
                <w:rFonts w:ascii="Montserrat" w:eastAsia="Calibri" w:hAnsi="Montserrat" w:cs="Arial"/>
                <w:b/>
                <w:bCs/>
                <w:sz w:val="20"/>
                <w:szCs w:val="20"/>
                <w:lang w:val="en-US" w:eastAsia="en-US"/>
              </w:rPr>
              <w:lastRenderedPageBreak/>
              <w:t xml:space="preserve">Justification for confidential information </w:t>
            </w:r>
            <w:r w:rsidRPr="00CD658E">
              <w:rPr>
                <w:rFonts w:ascii="Montserrat" w:eastAsia="Calibri" w:hAnsi="Montserrat" w:cs="Arial"/>
                <w:b/>
                <w:bCs/>
                <w:sz w:val="20"/>
                <w:szCs w:val="20"/>
                <w:lang w:val="en-US" w:eastAsia="en-US"/>
              </w:rPr>
              <w:lastRenderedPageBreak/>
              <w:t>(explaining on what basis the document or part of the document is confidential)</w:t>
            </w:r>
          </w:p>
        </w:tc>
      </w:tr>
      <w:tr w:rsidR="00767634" w:rsidRPr="00CD658E" w14:paraId="0FA72D88" w14:textId="77777777" w:rsidTr="000C352B">
        <w:trPr>
          <w:jc w:val="center"/>
        </w:trPr>
        <w:tc>
          <w:tcPr>
            <w:tcW w:w="704" w:type="dxa"/>
            <w:tcBorders>
              <w:top w:val="single" w:sz="4" w:space="0" w:color="auto"/>
              <w:left w:val="single" w:sz="4" w:space="0" w:color="auto"/>
              <w:bottom w:val="single" w:sz="4" w:space="0" w:color="auto"/>
              <w:right w:val="single" w:sz="4" w:space="0" w:color="auto"/>
            </w:tcBorders>
            <w:hideMark/>
          </w:tcPr>
          <w:p w14:paraId="0B25B35E"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405ED618" w14:textId="77777777" w:rsidR="00767634" w:rsidRPr="00CD658E" w:rsidRDefault="00767634" w:rsidP="000C352B">
            <w:pPr>
              <w:widowControl w:val="0"/>
              <w:suppressLineNumbers/>
              <w:suppressAutoHyphens w:val="0"/>
              <w:autoSpaceDN/>
              <w:spacing w:after="0" w:line="240" w:lineRule="auto"/>
              <w:jc w:val="both"/>
              <w:textAlignment w:val="auto"/>
              <w:rPr>
                <w:rFonts w:ascii="Montserrat" w:eastAsia="Calibri" w:hAnsi="Montserrat" w:cs="Arial"/>
                <w:sz w:val="20"/>
                <w:szCs w:val="20"/>
                <w:lang w:val="en-US" w:eastAsia="en-US"/>
              </w:rPr>
            </w:pPr>
          </w:p>
        </w:tc>
        <w:tc>
          <w:tcPr>
            <w:tcW w:w="3260" w:type="dxa"/>
            <w:tcBorders>
              <w:top w:val="single" w:sz="4" w:space="0" w:color="auto"/>
              <w:left w:val="single" w:sz="4" w:space="0" w:color="auto"/>
              <w:bottom w:val="single" w:sz="4" w:space="0" w:color="auto"/>
              <w:right w:val="single" w:sz="4" w:space="0" w:color="auto"/>
            </w:tcBorders>
          </w:tcPr>
          <w:p w14:paraId="1148325C" w14:textId="77777777" w:rsidR="00767634" w:rsidRPr="00CD658E" w:rsidRDefault="00767634" w:rsidP="000C352B">
            <w:pPr>
              <w:widowControl w:val="0"/>
              <w:suppressLineNumbers/>
              <w:suppressAutoHyphens w:val="0"/>
              <w:autoSpaceDN/>
              <w:spacing w:after="0" w:line="240" w:lineRule="auto"/>
              <w:jc w:val="both"/>
              <w:textAlignment w:val="auto"/>
              <w:rPr>
                <w:rFonts w:ascii="Montserrat" w:eastAsia="Calibri" w:hAnsi="Montserrat" w:cs="Arial"/>
                <w:sz w:val="20"/>
                <w:szCs w:val="20"/>
                <w:lang w:val="en-US" w:eastAsia="en-US"/>
              </w:rPr>
            </w:pPr>
          </w:p>
        </w:tc>
        <w:tc>
          <w:tcPr>
            <w:tcW w:w="2836" w:type="dxa"/>
            <w:tcBorders>
              <w:top w:val="single" w:sz="4" w:space="0" w:color="auto"/>
              <w:left w:val="single" w:sz="4" w:space="0" w:color="auto"/>
              <w:bottom w:val="single" w:sz="4" w:space="0" w:color="auto"/>
              <w:right w:val="single" w:sz="4" w:space="0" w:color="auto"/>
            </w:tcBorders>
          </w:tcPr>
          <w:p w14:paraId="19C0AC85" w14:textId="77777777" w:rsidR="00767634" w:rsidRPr="00CD658E" w:rsidRDefault="00767634" w:rsidP="000C352B">
            <w:pPr>
              <w:widowControl w:val="0"/>
              <w:suppressLineNumbers/>
              <w:suppressAutoHyphens w:val="0"/>
              <w:autoSpaceDN/>
              <w:spacing w:after="0" w:line="240" w:lineRule="auto"/>
              <w:jc w:val="both"/>
              <w:textAlignment w:val="auto"/>
              <w:rPr>
                <w:rFonts w:ascii="Montserrat" w:eastAsia="Calibri" w:hAnsi="Montserrat" w:cs="Arial"/>
                <w:sz w:val="20"/>
                <w:szCs w:val="20"/>
                <w:lang w:val="en-US" w:eastAsia="en-US"/>
              </w:rPr>
            </w:pPr>
          </w:p>
        </w:tc>
      </w:tr>
      <w:tr w:rsidR="00767634" w:rsidRPr="00CD658E" w14:paraId="43D0805E" w14:textId="77777777" w:rsidTr="000C352B">
        <w:trPr>
          <w:jc w:val="center"/>
        </w:trPr>
        <w:tc>
          <w:tcPr>
            <w:tcW w:w="704" w:type="dxa"/>
            <w:tcBorders>
              <w:top w:val="single" w:sz="4" w:space="0" w:color="auto"/>
              <w:left w:val="single" w:sz="4" w:space="0" w:color="auto"/>
              <w:bottom w:val="single" w:sz="4" w:space="0" w:color="auto"/>
              <w:right w:val="single" w:sz="4" w:space="0" w:color="auto"/>
            </w:tcBorders>
            <w:hideMark/>
          </w:tcPr>
          <w:p w14:paraId="1B8A6B43" w14:textId="77777777" w:rsidR="00767634" w:rsidRPr="00CD658E" w:rsidRDefault="00767634" w:rsidP="000C352B">
            <w:pPr>
              <w:widowControl w:val="0"/>
              <w:suppressLineNumbers/>
              <w:suppressAutoHyphens w:val="0"/>
              <w:autoSpaceDN/>
              <w:spacing w:after="0" w:line="240" w:lineRule="auto"/>
              <w:jc w:val="center"/>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w:t>
            </w:r>
          </w:p>
        </w:tc>
        <w:tc>
          <w:tcPr>
            <w:tcW w:w="2844" w:type="dxa"/>
            <w:tcBorders>
              <w:top w:val="single" w:sz="4" w:space="0" w:color="auto"/>
              <w:left w:val="single" w:sz="4" w:space="0" w:color="auto"/>
              <w:bottom w:val="single" w:sz="4" w:space="0" w:color="auto"/>
              <w:right w:val="single" w:sz="4" w:space="0" w:color="auto"/>
            </w:tcBorders>
          </w:tcPr>
          <w:p w14:paraId="2841AD4D" w14:textId="77777777" w:rsidR="00767634" w:rsidRPr="00CD658E" w:rsidRDefault="00767634" w:rsidP="000C352B">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val="en-US" w:eastAsia="en-US"/>
              </w:rPr>
            </w:pPr>
          </w:p>
        </w:tc>
        <w:tc>
          <w:tcPr>
            <w:tcW w:w="3260" w:type="dxa"/>
            <w:tcBorders>
              <w:top w:val="single" w:sz="4" w:space="0" w:color="auto"/>
              <w:left w:val="single" w:sz="4" w:space="0" w:color="auto"/>
              <w:bottom w:val="single" w:sz="4" w:space="0" w:color="auto"/>
              <w:right w:val="single" w:sz="4" w:space="0" w:color="auto"/>
            </w:tcBorders>
          </w:tcPr>
          <w:p w14:paraId="7AA23325" w14:textId="77777777" w:rsidR="00767634" w:rsidRPr="00CD658E" w:rsidRDefault="00767634" w:rsidP="000C352B">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val="en-US" w:eastAsia="en-US"/>
              </w:rPr>
            </w:pPr>
          </w:p>
        </w:tc>
        <w:tc>
          <w:tcPr>
            <w:tcW w:w="2836" w:type="dxa"/>
            <w:tcBorders>
              <w:top w:val="single" w:sz="4" w:space="0" w:color="auto"/>
              <w:left w:val="single" w:sz="4" w:space="0" w:color="auto"/>
              <w:bottom w:val="single" w:sz="4" w:space="0" w:color="auto"/>
              <w:right w:val="single" w:sz="4" w:space="0" w:color="auto"/>
            </w:tcBorders>
          </w:tcPr>
          <w:p w14:paraId="3B90F9EB" w14:textId="77777777" w:rsidR="00767634" w:rsidRPr="00CD658E" w:rsidRDefault="00767634" w:rsidP="000C352B">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val="en-US" w:eastAsia="en-US"/>
              </w:rPr>
            </w:pPr>
          </w:p>
        </w:tc>
      </w:tr>
    </w:tbl>
    <w:p w14:paraId="30D96161" w14:textId="77777777" w:rsidR="00767634" w:rsidRPr="00CD658E" w:rsidRDefault="00767634" w:rsidP="00767634">
      <w:pPr>
        <w:suppressAutoHyphens w:val="0"/>
        <w:autoSpaceDN/>
        <w:spacing w:after="0" w:line="240" w:lineRule="auto"/>
        <w:ind w:firstLine="709"/>
        <w:jc w:val="both"/>
        <w:textAlignment w:val="auto"/>
        <w:rPr>
          <w:rFonts w:ascii="Montserrat" w:eastAsia="Calibri" w:hAnsi="Montserrat" w:cs="Arial"/>
          <w:b/>
          <w:bCs/>
          <w:i/>
          <w:iCs/>
          <w:sz w:val="20"/>
          <w:szCs w:val="20"/>
          <w:lang w:val="en-US" w:eastAsia="en-US"/>
        </w:rPr>
      </w:pPr>
      <w:bookmarkStart w:id="3" w:name="_Hlk33009915"/>
      <w:r w:rsidRPr="00CD658E">
        <w:rPr>
          <w:rFonts w:ascii="Montserrat" w:eastAsia="Calibri" w:hAnsi="Montserrat" w:cs="Arial"/>
          <w:b/>
          <w:bCs/>
          <w:i/>
          <w:iCs/>
          <w:sz w:val="20"/>
          <w:szCs w:val="20"/>
          <w:lang w:val="en-US" w:eastAsia="en-US"/>
        </w:rPr>
        <w:t>Please note that, in accordance with Article 20(2)(2) of the Republic of Lithuania Law on Public Procurement, the price (including rates) indicated in the Service Provider's tender cannot be considered confidential information. In this respect, if the Supplier indicates that the rates and/or prices are confidential, this information of the Service Provider's tender will be published in the Central Public Procurement Information System without further notice, in accordance with Article 86(9) of the Republic of Lithuania Law on Public Procurement.</w:t>
      </w:r>
    </w:p>
    <w:bookmarkEnd w:id="3"/>
    <w:p w14:paraId="1E7987CE" w14:textId="77777777" w:rsidR="00767634" w:rsidRPr="00CD658E" w:rsidRDefault="00767634" w:rsidP="00767634">
      <w:pPr>
        <w:suppressAutoHyphens w:val="0"/>
        <w:autoSpaceDN/>
        <w:spacing w:after="0" w:line="240" w:lineRule="auto"/>
        <w:jc w:val="both"/>
        <w:textAlignment w:val="auto"/>
        <w:rPr>
          <w:rFonts w:ascii="Montserrat" w:eastAsia="Calibri" w:hAnsi="Montserrat" w:cs="Arial"/>
          <w:sz w:val="20"/>
          <w:szCs w:val="20"/>
          <w:lang w:val="en-US" w:eastAsia="en-US"/>
        </w:rPr>
      </w:pPr>
    </w:p>
    <w:p w14:paraId="375B9AD7" w14:textId="77777777" w:rsidR="00767634" w:rsidRPr="00CD658E" w:rsidRDefault="00767634" w:rsidP="00767634">
      <w:pPr>
        <w:spacing w:after="0"/>
        <w:ind w:firstLine="567"/>
        <w:jc w:val="both"/>
        <w:rPr>
          <w:rFonts w:ascii="Montserrat" w:hAnsi="Montserrat"/>
          <w:sz w:val="20"/>
          <w:szCs w:val="20"/>
          <w:lang w:val="en-US" w:eastAsia="en-US"/>
        </w:rPr>
      </w:pPr>
      <w:r w:rsidRPr="00CD658E">
        <w:rPr>
          <w:rFonts w:ascii="Montserrat" w:hAnsi="Montserrat"/>
          <w:sz w:val="20"/>
          <w:szCs w:val="20"/>
          <w:lang w:val="en-US" w:eastAsia="en-US"/>
        </w:rPr>
        <w:t>We declare that the tenderer (each partner in the group of suppliers), the subcontractor (in cases where his share of the value of the contract is greater than 10 %) and the other entity whose capacities are relied on (in cases where his share of the value of the contract is greater than 10 %) are not:</w:t>
      </w:r>
    </w:p>
    <w:p w14:paraId="504FFC00" w14:textId="77777777" w:rsidR="00767634" w:rsidRPr="00CD658E" w:rsidRDefault="00767634" w:rsidP="00767634">
      <w:pPr>
        <w:spacing w:after="0"/>
        <w:ind w:firstLine="567"/>
        <w:jc w:val="both"/>
        <w:rPr>
          <w:rFonts w:ascii="Montserrat" w:hAnsi="Montserrat"/>
          <w:sz w:val="20"/>
          <w:szCs w:val="20"/>
          <w:lang w:val="en-US" w:eastAsia="en-US"/>
        </w:rPr>
      </w:pPr>
      <w:r w:rsidRPr="00CD658E">
        <w:rPr>
          <w:rFonts w:ascii="Montserrat" w:hAnsi="Montserrat"/>
          <w:sz w:val="20"/>
          <w:szCs w:val="20"/>
          <w:lang w:val="en-US" w:eastAsia="en-US"/>
        </w:rPr>
        <w:t xml:space="preserve">(a) a Russian citizen, natural or legal person, entity or body established in </w:t>
      </w:r>
      <w:proofErr w:type="gramStart"/>
      <w:r w:rsidRPr="00CD658E">
        <w:rPr>
          <w:rFonts w:ascii="Montserrat" w:hAnsi="Montserrat"/>
          <w:sz w:val="20"/>
          <w:szCs w:val="20"/>
          <w:lang w:val="en-US" w:eastAsia="en-US"/>
        </w:rPr>
        <w:t>Russia;</w:t>
      </w:r>
      <w:proofErr w:type="gramEnd"/>
    </w:p>
    <w:p w14:paraId="27837A4C" w14:textId="77777777" w:rsidR="00767634" w:rsidRPr="00CD658E" w:rsidRDefault="00767634" w:rsidP="00767634">
      <w:pPr>
        <w:spacing w:after="0"/>
        <w:ind w:firstLine="567"/>
        <w:jc w:val="both"/>
        <w:rPr>
          <w:rFonts w:ascii="Montserrat" w:hAnsi="Montserrat"/>
          <w:sz w:val="20"/>
          <w:szCs w:val="20"/>
          <w:lang w:val="en-US" w:eastAsia="en-US"/>
        </w:rPr>
      </w:pPr>
      <w:r w:rsidRPr="00CD658E">
        <w:rPr>
          <w:rFonts w:ascii="Montserrat" w:hAnsi="Montserrat"/>
          <w:sz w:val="20"/>
          <w:szCs w:val="20"/>
          <w:lang w:val="en-US" w:eastAsia="en-US"/>
        </w:rPr>
        <w:t>(b) a legal person, entity or body in which more than 50 % of the ownership rights are held, directly or indirectly, by the entity referred to in point (a</w:t>
      </w:r>
      <w:proofErr w:type="gramStart"/>
      <w:r w:rsidRPr="00CD658E">
        <w:rPr>
          <w:rFonts w:ascii="Montserrat" w:hAnsi="Montserrat"/>
          <w:sz w:val="20"/>
          <w:szCs w:val="20"/>
          <w:lang w:val="en-US" w:eastAsia="en-US"/>
        </w:rPr>
        <w:t>);</w:t>
      </w:r>
      <w:proofErr w:type="gramEnd"/>
    </w:p>
    <w:p w14:paraId="79F77778" w14:textId="77777777" w:rsidR="00767634" w:rsidRPr="00CD658E" w:rsidRDefault="00767634" w:rsidP="00767634">
      <w:pPr>
        <w:spacing w:after="0"/>
        <w:ind w:firstLine="567"/>
        <w:jc w:val="both"/>
        <w:rPr>
          <w:rFonts w:ascii="Montserrat" w:hAnsi="Montserrat"/>
          <w:sz w:val="20"/>
          <w:szCs w:val="20"/>
          <w:lang w:val="en-US" w:eastAsia="en-US"/>
        </w:rPr>
      </w:pPr>
      <w:r w:rsidRPr="00CD658E">
        <w:rPr>
          <w:rFonts w:ascii="Montserrat" w:hAnsi="Montserrat"/>
          <w:sz w:val="20"/>
          <w:szCs w:val="20"/>
          <w:lang w:val="en-US" w:eastAsia="en-US"/>
        </w:rPr>
        <w:t>(c) a natural or legal person, entity or body acting on behalf of, or at the direction of, the entity referred to in point (a) or (b).</w:t>
      </w:r>
    </w:p>
    <w:p w14:paraId="25AF29D6" w14:textId="77777777" w:rsidR="00767634" w:rsidRPr="00CD658E" w:rsidRDefault="00767634" w:rsidP="00767634">
      <w:pPr>
        <w:suppressAutoHyphens w:val="0"/>
        <w:autoSpaceDN/>
        <w:spacing w:after="0" w:line="240" w:lineRule="auto"/>
        <w:jc w:val="both"/>
        <w:textAlignment w:val="auto"/>
        <w:rPr>
          <w:rFonts w:ascii="Montserrat" w:eastAsia="Calibri" w:hAnsi="Montserrat" w:cs="Calibri Light"/>
          <w:bCs/>
          <w:i/>
          <w:iCs/>
          <w:sz w:val="20"/>
          <w:szCs w:val="20"/>
          <w:lang w:val="en-US" w:eastAsia="en-US"/>
        </w:rPr>
      </w:pPr>
      <w:r w:rsidRPr="00CD658E">
        <w:rPr>
          <w:rFonts w:ascii="Montserrat" w:eastAsia="Calibri" w:hAnsi="Montserrat" w:cs="Calibri Light"/>
          <w:bCs/>
          <w:i/>
          <w:iCs/>
          <w:sz w:val="20"/>
          <w:szCs w:val="20"/>
          <w:lang w:val="en-US" w:eastAsia="en-US"/>
        </w:rPr>
        <w:t xml:space="preserve">       </w:t>
      </w:r>
    </w:p>
    <w:p w14:paraId="4BE4B84E" w14:textId="77777777" w:rsidR="00767634" w:rsidRPr="00CD658E" w:rsidRDefault="00767634" w:rsidP="00767634">
      <w:pPr>
        <w:suppressAutoHyphens w:val="0"/>
        <w:autoSpaceDN/>
        <w:spacing w:after="0" w:line="240" w:lineRule="auto"/>
        <w:jc w:val="both"/>
        <w:textAlignment w:val="auto"/>
        <w:rPr>
          <w:rFonts w:ascii="Montserrat" w:eastAsia="Calibri" w:hAnsi="Montserrat" w:cs="Calibri Light"/>
          <w:bCs/>
          <w:i/>
          <w:iCs/>
          <w:sz w:val="20"/>
          <w:szCs w:val="20"/>
          <w:lang w:val="en-US" w:eastAsia="en-US"/>
        </w:rPr>
      </w:pPr>
      <w:r w:rsidRPr="00CD658E">
        <w:rPr>
          <w:rFonts w:ascii="Montserrat" w:eastAsia="Calibri" w:hAnsi="Montserrat" w:cs="Calibri Light"/>
          <w:bCs/>
          <w:i/>
          <w:iCs/>
          <w:sz w:val="20"/>
          <w:szCs w:val="20"/>
          <w:lang w:val="en-US" w:eastAsia="en-US"/>
        </w:rPr>
        <w:t>If there are doubts about the information declared in the supplier's tender, the contracting authority may at any time during the procurement procedure ask the supplier to submit documents confirming compliance with Council Regulation (EU) 2022/576 of April 8, 2022, which amends Regulation (EU) No 833/2014 on restrictive measures in view of Russia's actions destabilizing the situation in Ukraine (Article 5</w:t>
      </w:r>
      <w:proofErr w:type="gramStart"/>
      <w:r w:rsidRPr="00CD658E">
        <w:rPr>
          <w:rFonts w:ascii="Montserrat" w:eastAsia="Calibri" w:hAnsi="Montserrat" w:cs="Calibri Light"/>
          <w:bCs/>
          <w:i/>
          <w:iCs/>
          <w:sz w:val="20"/>
          <w:szCs w:val="20"/>
          <w:lang w:val="en-US" w:eastAsia="en-US"/>
        </w:rPr>
        <w:t>k(</w:t>
      </w:r>
      <w:proofErr w:type="gramEnd"/>
      <w:r w:rsidRPr="00CD658E">
        <w:rPr>
          <w:rFonts w:ascii="Montserrat" w:eastAsia="Calibri" w:hAnsi="Montserrat" w:cs="Calibri Light"/>
          <w:bCs/>
          <w:i/>
          <w:iCs/>
          <w:sz w:val="20"/>
          <w:szCs w:val="20"/>
          <w:lang w:val="en-US" w:eastAsia="en-US"/>
        </w:rPr>
        <w:t>1))</w:t>
      </w:r>
    </w:p>
    <w:p w14:paraId="207F5FB4" w14:textId="77777777" w:rsidR="00767634" w:rsidRPr="00CD658E" w:rsidRDefault="00767634" w:rsidP="00767634">
      <w:pPr>
        <w:suppressAutoHyphens w:val="0"/>
        <w:autoSpaceDN/>
        <w:spacing w:after="0" w:line="240" w:lineRule="auto"/>
        <w:jc w:val="both"/>
        <w:textAlignment w:val="auto"/>
        <w:rPr>
          <w:rFonts w:ascii="Montserrat" w:eastAsia="Calibri" w:hAnsi="Montserrat" w:cs="Arial"/>
          <w:sz w:val="20"/>
          <w:szCs w:val="20"/>
          <w:lang w:val="en-US" w:eastAsia="en-US"/>
        </w:rPr>
      </w:pPr>
    </w:p>
    <w:p w14:paraId="51874E49"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If the qualifications for the right to pursue the activity in question have not been checked or have not been checked in full, we undertake that the contract will be performed only by persons who are qualified to do so.</w:t>
      </w:r>
    </w:p>
    <w:p w14:paraId="4ED334D0" w14:textId="77777777" w:rsidR="00767634" w:rsidRPr="00CD658E" w:rsidRDefault="00767634" w:rsidP="00767634">
      <w:pPr>
        <w:suppressAutoHyphens w:val="0"/>
        <w:autoSpaceDN/>
        <w:spacing w:after="0" w:line="240" w:lineRule="auto"/>
        <w:ind w:firstLine="426"/>
        <w:jc w:val="both"/>
        <w:textAlignment w:val="auto"/>
        <w:rPr>
          <w:rFonts w:ascii="Montserrat" w:eastAsia="Calibri" w:hAnsi="Montserrat" w:cs="Arial"/>
          <w:sz w:val="20"/>
          <w:szCs w:val="20"/>
          <w:lang w:val="en-US" w:eastAsia="en-US"/>
        </w:rPr>
      </w:pPr>
    </w:p>
    <w:p w14:paraId="179DF7CA" w14:textId="77777777" w:rsidR="00767634" w:rsidRPr="00CD658E" w:rsidRDefault="00767634" w:rsidP="00767634">
      <w:pPr>
        <w:spacing w:after="0" w:line="240" w:lineRule="auto"/>
        <w:ind w:firstLine="567"/>
        <w:jc w:val="both"/>
        <w:rPr>
          <w:rFonts w:ascii="Montserrat" w:hAnsi="Montserrat" w:cs="Arial"/>
          <w:sz w:val="20"/>
          <w:szCs w:val="20"/>
          <w:lang w:val="en-US"/>
        </w:rPr>
      </w:pPr>
    </w:p>
    <w:p w14:paraId="2237CD43" w14:textId="77777777" w:rsidR="00767634" w:rsidRPr="00CD658E" w:rsidRDefault="00767634" w:rsidP="00767634">
      <w:pPr>
        <w:suppressAutoHyphens w:val="0"/>
        <w:autoSpaceDN/>
        <w:spacing w:after="0" w:line="240" w:lineRule="auto"/>
        <w:ind w:firstLine="426"/>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 xml:space="preserve">The tender is valid until the end of the time limit specified in the procurement documents. </w:t>
      </w:r>
    </w:p>
    <w:p w14:paraId="51CA44C0" w14:textId="77777777" w:rsidR="00767634" w:rsidRPr="00CD658E" w:rsidRDefault="00767634" w:rsidP="00767634">
      <w:pPr>
        <w:suppressAutoHyphens w:val="0"/>
        <w:autoSpaceDN/>
        <w:spacing w:after="0" w:line="240" w:lineRule="auto"/>
        <w:ind w:firstLine="426"/>
        <w:jc w:val="both"/>
        <w:textAlignment w:val="auto"/>
        <w:rPr>
          <w:rFonts w:ascii="Montserrat" w:hAnsi="Montserrat" w:cs="Arial"/>
          <w:sz w:val="20"/>
          <w:szCs w:val="20"/>
          <w:lang w:val="en-US"/>
        </w:rPr>
      </w:pPr>
    </w:p>
    <w:p w14:paraId="57BC698B" w14:textId="77777777" w:rsidR="00767634" w:rsidRPr="00CD658E" w:rsidRDefault="00767634" w:rsidP="00767634">
      <w:pPr>
        <w:suppressAutoHyphens w:val="0"/>
        <w:autoSpaceDN/>
        <w:spacing w:after="0" w:line="240" w:lineRule="auto"/>
        <w:ind w:firstLine="426"/>
        <w:jc w:val="both"/>
        <w:textAlignment w:val="auto"/>
        <w:rPr>
          <w:rFonts w:ascii="Montserrat" w:eastAsia="Calibri" w:hAnsi="Montserrat" w:cs="Arial"/>
          <w:sz w:val="20"/>
          <w:szCs w:val="20"/>
          <w:lang w:val="en-US" w:eastAsia="en-US"/>
        </w:rPr>
      </w:pPr>
    </w:p>
    <w:p w14:paraId="7229D3A2" w14:textId="77777777" w:rsidR="00767634" w:rsidRPr="00CD658E" w:rsidRDefault="00767634" w:rsidP="00767634">
      <w:pPr>
        <w:suppressAutoHyphens w:val="0"/>
        <w:autoSpaceDN/>
        <w:spacing w:after="0" w:line="240" w:lineRule="auto"/>
        <w:jc w:val="both"/>
        <w:textAlignment w:val="auto"/>
        <w:rPr>
          <w:rFonts w:ascii="Montserrat" w:eastAsia="Calibri" w:hAnsi="Montserrat" w:cs="Arial"/>
          <w:sz w:val="20"/>
          <w:szCs w:val="20"/>
          <w:lang w:val="en-US" w:eastAsia="en-US"/>
        </w:rPr>
      </w:pPr>
    </w:p>
    <w:p w14:paraId="49A8DB65" w14:textId="77777777" w:rsidR="00767634" w:rsidRPr="00CD658E" w:rsidRDefault="00767634" w:rsidP="00767634">
      <w:pPr>
        <w:suppressAutoHyphens w:val="0"/>
        <w:autoSpaceDN/>
        <w:spacing w:after="0" w:line="240" w:lineRule="auto"/>
        <w:ind w:firstLine="567"/>
        <w:jc w:val="both"/>
        <w:textAlignment w:val="auto"/>
        <w:rPr>
          <w:rFonts w:ascii="Montserrat" w:eastAsia="Calibri" w:hAnsi="Montserrat" w:cs="Arial"/>
          <w:sz w:val="20"/>
          <w:szCs w:val="20"/>
          <w:lang w:val="en-US" w:eastAsia="en-US"/>
        </w:rPr>
      </w:pPr>
    </w:p>
    <w:p w14:paraId="6DF5A11B" w14:textId="77777777" w:rsidR="00767634" w:rsidRPr="00CD658E" w:rsidRDefault="00767634" w:rsidP="00767634">
      <w:pPr>
        <w:suppressAutoHyphens w:val="0"/>
        <w:autoSpaceDN/>
        <w:spacing w:after="0" w:line="240" w:lineRule="auto"/>
        <w:ind w:right="-2"/>
        <w:jc w:val="both"/>
        <w:textAlignment w:val="auto"/>
        <w:rPr>
          <w:rFonts w:ascii="Montserrat" w:eastAsia="Calibri" w:hAnsi="Montserrat" w:cs="Arial"/>
          <w:sz w:val="20"/>
          <w:szCs w:val="20"/>
          <w:lang w:val="en-US" w:eastAsia="en-US"/>
        </w:rPr>
      </w:pPr>
      <w:r w:rsidRPr="00CD658E">
        <w:rPr>
          <w:rFonts w:ascii="Montserrat" w:eastAsia="Calibri" w:hAnsi="Montserrat" w:cs="Arial"/>
          <w:sz w:val="20"/>
          <w:szCs w:val="20"/>
          <w:lang w:val="en-US" w:eastAsia="en-US"/>
        </w:rPr>
        <w:t>__________________________</w:t>
      </w:r>
      <w:r w:rsidRPr="00CD658E">
        <w:rPr>
          <w:rFonts w:ascii="Montserrat" w:eastAsia="Calibri" w:hAnsi="Montserrat" w:cs="Arial"/>
          <w:sz w:val="20"/>
          <w:szCs w:val="20"/>
          <w:lang w:val="en-US" w:eastAsia="en-US"/>
        </w:rPr>
        <w:tab/>
        <w:t>__________</w:t>
      </w:r>
      <w:r w:rsidRPr="00CD658E">
        <w:rPr>
          <w:rFonts w:ascii="Montserrat" w:eastAsia="Calibri" w:hAnsi="Montserrat" w:cs="Arial"/>
          <w:sz w:val="20"/>
          <w:szCs w:val="20"/>
          <w:lang w:val="en-US" w:eastAsia="en-US"/>
        </w:rPr>
        <w:tab/>
      </w:r>
      <w:r w:rsidRPr="00CD658E">
        <w:rPr>
          <w:rFonts w:ascii="Montserrat" w:eastAsia="Calibri" w:hAnsi="Montserrat" w:cs="Arial"/>
          <w:sz w:val="20"/>
          <w:szCs w:val="20"/>
          <w:lang w:val="en-US" w:eastAsia="en-US"/>
        </w:rPr>
        <w:tab/>
        <w:t>__________________________</w:t>
      </w:r>
    </w:p>
    <w:p w14:paraId="03328CD6" w14:textId="77777777" w:rsidR="00767634" w:rsidRPr="00CD658E" w:rsidRDefault="00767634" w:rsidP="00767634">
      <w:pPr>
        <w:suppressAutoHyphens w:val="0"/>
        <w:autoSpaceDN/>
        <w:spacing w:after="0" w:line="240" w:lineRule="auto"/>
        <w:jc w:val="both"/>
        <w:textAlignment w:val="auto"/>
        <w:rPr>
          <w:rFonts w:ascii="Montserrat" w:hAnsi="Montserrat"/>
          <w:sz w:val="20"/>
          <w:szCs w:val="20"/>
          <w:lang w:val="en-US"/>
        </w:rPr>
      </w:pPr>
      <w:r w:rsidRPr="00CD658E">
        <w:rPr>
          <w:rFonts w:ascii="Montserrat" w:eastAsia="Calibri" w:hAnsi="Montserrat" w:cs="Arial"/>
          <w:i/>
          <w:sz w:val="20"/>
          <w:szCs w:val="20"/>
          <w:lang w:val="en-US" w:eastAsia="en-US"/>
        </w:rPr>
        <w:t xml:space="preserve">Tenderer or the person </w:t>
      </w:r>
      <w:r w:rsidRPr="00CD658E">
        <w:rPr>
          <w:rFonts w:ascii="Montserrat" w:eastAsia="Calibri" w:hAnsi="Montserrat" w:cs="Arial"/>
          <w:i/>
          <w:sz w:val="20"/>
          <w:szCs w:val="20"/>
          <w:lang w:val="en-US" w:eastAsia="en-US"/>
        </w:rPr>
        <w:tab/>
      </w:r>
      <w:r w:rsidRPr="00CD658E">
        <w:rPr>
          <w:rFonts w:ascii="Montserrat" w:eastAsia="Calibri" w:hAnsi="Montserrat" w:cs="Arial"/>
          <w:i/>
          <w:sz w:val="20"/>
          <w:szCs w:val="20"/>
          <w:lang w:val="en-US" w:eastAsia="en-US"/>
        </w:rPr>
        <w:tab/>
        <w:t>signature                                forename and surname</w:t>
      </w:r>
    </w:p>
    <w:p w14:paraId="4551A351" w14:textId="77777777" w:rsidR="00767634" w:rsidRPr="00CD658E" w:rsidRDefault="00767634" w:rsidP="00767634">
      <w:pPr>
        <w:suppressAutoHyphens w:val="0"/>
        <w:autoSpaceDN/>
        <w:spacing w:after="0" w:line="240" w:lineRule="auto"/>
        <w:jc w:val="both"/>
        <w:textAlignment w:val="auto"/>
        <w:rPr>
          <w:rFonts w:ascii="Montserrat" w:hAnsi="Montserrat"/>
          <w:i/>
          <w:iCs/>
          <w:sz w:val="20"/>
          <w:szCs w:val="20"/>
          <w:lang w:val="en-US"/>
        </w:rPr>
      </w:pPr>
      <w:proofErr w:type="spellStart"/>
      <w:r w:rsidRPr="00CD658E">
        <w:rPr>
          <w:rFonts w:ascii="Montserrat" w:hAnsi="Montserrat"/>
          <w:i/>
          <w:iCs/>
          <w:sz w:val="20"/>
          <w:szCs w:val="20"/>
          <w:lang w:val="en-US"/>
        </w:rPr>
        <w:t>authorised</w:t>
      </w:r>
      <w:proofErr w:type="spellEnd"/>
      <w:r w:rsidRPr="00CD658E">
        <w:rPr>
          <w:rFonts w:ascii="Montserrat" w:hAnsi="Montserrat"/>
          <w:i/>
          <w:iCs/>
          <w:sz w:val="20"/>
          <w:szCs w:val="20"/>
          <w:lang w:val="en-US"/>
        </w:rPr>
        <w:t xml:space="preserve"> by him</w:t>
      </w:r>
    </w:p>
    <w:p w14:paraId="67F32F65" w14:textId="77777777" w:rsidR="00767634" w:rsidRPr="00CD658E" w:rsidRDefault="00767634" w:rsidP="00767634">
      <w:pPr>
        <w:suppressAutoHyphens w:val="0"/>
        <w:autoSpaceDN/>
        <w:spacing w:after="0" w:line="240" w:lineRule="auto"/>
        <w:ind w:firstLine="567"/>
        <w:jc w:val="both"/>
        <w:textAlignment w:val="auto"/>
        <w:rPr>
          <w:rFonts w:ascii="Montserrat" w:hAnsi="Montserrat"/>
          <w:sz w:val="20"/>
          <w:szCs w:val="20"/>
          <w:lang w:val="en-US"/>
        </w:rPr>
      </w:pPr>
    </w:p>
    <w:p w14:paraId="776E25C8" w14:textId="77777777" w:rsidR="00767634" w:rsidRPr="00CD658E" w:rsidRDefault="00767634" w:rsidP="00767634">
      <w:pPr>
        <w:suppressAutoHyphens w:val="0"/>
        <w:autoSpaceDN/>
        <w:spacing w:after="0" w:line="240" w:lineRule="auto"/>
        <w:jc w:val="both"/>
        <w:textAlignment w:val="auto"/>
        <w:rPr>
          <w:rFonts w:ascii="Montserrat" w:hAnsi="Montserrat"/>
          <w:sz w:val="20"/>
          <w:szCs w:val="20"/>
          <w:lang w:val="en-US"/>
        </w:rPr>
      </w:pPr>
    </w:p>
    <w:p w14:paraId="3766E080" w14:textId="77777777" w:rsidR="00B22BC0" w:rsidRPr="00767634" w:rsidRDefault="00B22BC0" w:rsidP="00767634"/>
    <w:sectPr w:rsidR="00B22BC0" w:rsidRPr="00767634" w:rsidSect="000C4F1D">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27F0" w14:textId="77777777" w:rsidR="00EF64C3" w:rsidRDefault="00EF64C3" w:rsidP="000C4F1D">
      <w:pPr>
        <w:spacing w:after="0" w:line="240" w:lineRule="auto"/>
      </w:pPr>
      <w:r>
        <w:separator/>
      </w:r>
    </w:p>
  </w:endnote>
  <w:endnote w:type="continuationSeparator" w:id="0">
    <w:p w14:paraId="25F7F61D" w14:textId="77777777" w:rsidR="00EF64C3" w:rsidRDefault="00EF64C3" w:rsidP="000C4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FBEC" w14:textId="77777777" w:rsidR="00EF64C3" w:rsidRDefault="00EF64C3" w:rsidP="000C4F1D">
      <w:pPr>
        <w:spacing w:after="0" w:line="240" w:lineRule="auto"/>
      </w:pPr>
      <w:r>
        <w:separator/>
      </w:r>
    </w:p>
  </w:footnote>
  <w:footnote w:type="continuationSeparator" w:id="0">
    <w:p w14:paraId="2C45DAA9" w14:textId="77777777" w:rsidR="00EF64C3" w:rsidRDefault="00EF64C3" w:rsidP="000C4F1D">
      <w:pPr>
        <w:spacing w:after="0" w:line="240" w:lineRule="auto"/>
      </w:pPr>
      <w:r>
        <w:continuationSeparator/>
      </w:r>
    </w:p>
  </w:footnote>
  <w:footnote w:id="1">
    <w:p w14:paraId="57AC5FAB" w14:textId="77777777" w:rsidR="00767634" w:rsidRPr="00D4323C" w:rsidRDefault="00767634" w:rsidP="00767634">
      <w:pPr>
        <w:pStyle w:val="FootnoteText"/>
        <w:rPr>
          <w:rFonts w:ascii="Montserrat" w:hAnsi="Montserrat"/>
          <w:lang w:val="en-GB"/>
        </w:rPr>
      </w:pPr>
      <w:r w:rsidRPr="00D4323C">
        <w:rPr>
          <w:rStyle w:val="FootnoteReference"/>
          <w:rFonts w:ascii="Montserrat" w:hAnsi="Montserrat"/>
          <w:lang w:val="en-GB"/>
        </w:rPr>
        <w:footnoteRef/>
      </w:r>
      <w:r w:rsidRPr="00D4323C">
        <w:rPr>
          <w:rFonts w:ascii="Montserrat" w:hAnsi="Montserrat"/>
          <w:lang w:val="en-GB"/>
        </w:rPr>
        <w:t xml:space="preserve"> Indicate the reason if there is no such person(s).</w:t>
      </w:r>
    </w:p>
  </w:footnote>
  <w:footnote w:id="2">
    <w:p w14:paraId="51BA4E27" w14:textId="6D46F927" w:rsidR="007C5D08" w:rsidRPr="004541DE" w:rsidRDefault="007C5D08" w:rsidP="004541DE">
      <w:pPr>
        <w:pStyle w:val="FootnoteText"/>
        <w:jc w:val="both"/>
        <w:rPr>
          <w:rFonts w:ascii="Montserrat" w:hAnsi="Montserrat"/>
          <w:sz w:val="18"/>
          <w:szCs w:val="18"/>
        </w:rPr>
      </w:pPr>
      <w:r w:rsidRPr="004541DE">
        <w:rPr>
          <w:rStyle w:val="FootnoteReference"/>
          <w:rFonts w:ascii="Montserrat" w:hAnsi="Montserrat"/>
          <w:sz w:val="18"/>
          <w:szCs w:val="18"/>
        </w:rPr>
        <w:footnoteRef/>
      </w:r>
      <w:r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period</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of</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guarantee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must</w:t>
      </w:r>
      <w:proofErr w:type="spellEnd"/>
      <w:r w:rsidR="00155A86" w:rsidRPr="004541DE">
        <w:rPr>
          <w:rFonts w:ascii="Montserrat" w:hAnsi="Montserrat"/>
          <w:sz w:val="18"/>
          <w:szCs w:val="18"/>
        </w:rPr>
        <w:t xml:space="preserve"> be </w:t>
      </w:r>
      <w:proofErr w:type="spellStart"/>
      <w:r w:rsidR="00155A86" w:rsidRPr="004541DE">
        <w:rPr>
          <w:rFonts w:ascii="Montserrat" w:hAnsi="Montserrat"/>
          <w:sz w:val="18"/>
          <w:szCs w:val="18"/>
        </w:rPr>
        <w:t>stated</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in</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years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without</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number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of</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months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days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Supplier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must</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indicate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exact</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number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of</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years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the</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Contracting</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Authority</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does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not</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accept</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ranges</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other</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imprecisely</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defined</w:t>
      </w:r>
      <w:proofErr w:type="spellEnd"/>
      <w:r w:rsidR="00155A86" w:rsidRPr="004541DE">
        <w:rPr>
          <w:rFonts w:ascii="Montserrat" w:hAnsi="Montserrat"/>
          <w:sz w:val="18"/>
          <w:szCs w:val="18"/>
        </w:rPr>
        <w:t xml:space="preserve"> </w:t>
      </w:r>
      <w:proofErr w:type="spellStart"/>
      <w:r w:rsidR="00155A86" w:rsidRPr="004541DE">
        <w:rPr>
          <w:rFonts w:ascii="Montserrat" w:hAnsi="Montserrat"/>
          <w:sz w:val="18"/>
          <w:szCs w:val="18"/>
        </w:rPr>
        <w:t>terms</w:t>
      </w:r>
      <w:proofErr w:type="spellEnd"/>
      <w:r w:rsidR="00155A86" w:rsidRPr="004541DE">
        <w:rPr>
          <w:rFonts w:ascii="Montserrat" w:hAnsi="Montserrat"/>
          <w:sz w:val="18"/>
          <w:szCs w:val="18"/>
        </w:rPr>
        <w:t>.</w:t>
      </w:r>
    </w:p>
  </w:footnote>
  <w:footnote w:id="3">
    <w:p w14:paraId="0ADF0043" w14:textId="77777777" w:rsidR="00767634" w:rsidRDefault="00767634" w:rsidP="00767634">
      <w:pPr>
        <w:pStyle w:val="FootnoteText"/>
        <w:jc w:val="both"/>
        <w:rPr>
          <w:rFonts w:ascii="Montserrat" w:hAnsi="Montserrat"/>
          <w:sz w:val="15"/>
          <w:szCs w:val="15"/>
        </w:rPr>
      </w:pPr>
      <w:r>
        <w:rPr>
          <w:rStyle w:val="FootnoteReference"/>
          <w:sz w:val="15"/>
          <w:szCs w:val="15"/>
        </w:rPr>
        <w:footnoteRef/>
      </w:r>
      <w:r>
        <w:rPr>
          <w:rFonts w:ascii="Montserrat" w:hAnsi="Montserrat"/>
          <w:bCs/>
          <w:sz w:val="15"/>
          <w:szCs w:val="15"/>
        </w:rPr>
        <w:t xml:space="preserve"> </w:t>
      </w:r>
      <w:r w:rsidRPr="001B4F4C">
        <w:rPr>
          <w:rFonts w:ascii="Montserrat" w:hAnsi="Montserrat"/>
          <w:bCs/>
          <w:sz w:val="15"/>
          <w:szCs w:val="15"/>
        </w:rPr>
        <w:t xml:space="preserve">To be </w:t>
      </w:r>
      <w:proofErr w:type="spellStart"/>
      <w:r w:rsidRPr="001B4F4C">
        <w:rPr>
          <w:rFonts w:ascii="Montserrat" w:hAnsi="Montserrat"/>
          <w:bCs/>
          <w:sz w:val="15"/>
          <w:szCs w:val="15"/>
        </w:rPr>
        <w:t>completed</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if</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confidential</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information</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will</w:t>
      </w:r>
      <w:proofErr w:type="spellEnd"/>
      <w:r w:rsidRPr="001B4F4C">
        <w:rPr>
          <w:rFonts w:ascii="Montserrat" w:hAnsi="Montserrat"/>
          <w:bCs/>
          <w:sz w:val="15"/>
          <w:szCs w:val="15"/>
        </w:rPr>
        <w:t xml:space="preserve"> be </w:t>
      </w:r>
      <w:proofErr w:type="spellStart"/>
      <w:r w:rsidRPr="001B4F4C">
        <w:rPr>
          <w:rFonts w:ascii="Montserrat" w:hAnsi="Montserrat"/>
          <w:bCs/>
          <w:sz w:val="15"/>
          <w:szCs w:val="15"/>
        </w:rPr>
        <w:t>provided</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If</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the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tenderer</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does</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not</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complete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this</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table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and</w:t>
      </w:r>
      <w:proofErr w:type="spellEnd"/>
      <w:r w:rsidRPr="001B4F4C">
        <w:rPr>
          <w:rFonts w:ascii="Montserrat" w:hAnsi="Montserrat"/>
          <w:bCs/>
          <w:sz w:val="15"/>
          <w:szCs w:val="15"/>
        </w:rPr>
        <w:t>/</w:t>
      </w:r>
      <w:proofErr w:type="spellStart"/>
      <w:r w:rsidRPr="001B4F4C">
        <w:rPr>
          <w:rFonts w:ascii="Montserrat" w:hAnsi="Montserrat"/>
          <w:bCs/>
          <w:sz w:val="15"/>
          <w:szCs w:val="15"/>
        </w:rPr>
        <w:t>or</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does</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not</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indicate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confidential</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in</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the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title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of</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the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file</w:t>
      </w:r>
      <w:proofErr w:type="spellEnd"/>
      <w:r w:rsidRPr="001B4F4C">
        <w:rPr>
          <w:rFonts w:ascii="Montserrat" w:hAnsi="Montserrat"/>
          <w:bCs/>
          <w:sz w:val="15"/>
          <w:szCs w:val="15"/>
        </w:rPr>
        <w:t>/</w:t>
      </w:r>
      <w:proofErr w:type="spellStart"/>
      <w:r w:rsidRPr="001B4F4C">
        <w:rPr>
          <w:rFonts w:ascii="Montserrat" w:hAnsi="Montserrat"/>
          <w:bCs/>
          <w:sz w:val="15"/>
          <w:szCs w:val="15"/>
        </w:rPr>
        <w:t>file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the</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tenderer's</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submission</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shall</w:t>
      </w:r>
      <w:proofErr w:type="spellEnd"/>
      <w:r w:rsidRPr="001B4F4C">
        <w:rPr>
          <w:rFonts w:ascii="Montserrat" w:hAnsi="Montserrat"/>
          <w:bCs/>
          <w:sz w:val="15"/>
          <w:szCs w:val="15"/>
        </w:rPr>
        <w:t xml:space="preserve"> be </w:t>
      </w:r>
      <w:proofErr w:type="spellStart"/>
      <w:r w:rsidRPr="001B4F4C">
        <w:rPr>
          <w:rFonts w:ascii="Montserrat" w:hAnsi="Montserrat"/>
          <w:bCs/>
          <w:sz w:val="15"/>
          <w:szCs w:val="15"/>
        </w:rPr>
        <w:t>deemed</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not</w:t>
      </w:r>
      <w:proofErr w:type="spellEnd"/>
      <w:r w:rsidRPr="001B4F4C">
        <w:rPr>
          <w:rFonts w:ascii="Montserrat" w:hAnsi="Montserrat"/>
          <w:bCs/>
          <w:sz w:val="15"/>
          <w:szCs w:val="15"/>
        </w:rPr>
        <w:t xml:space="preserve"> to </w:t>
      </w:r>
      <w:proofErr w:type="spellStart"/>
      <w:r w:rsidRPr="001B4F4C">
        <w:rPr>
          <w:rFonts w:ascii="Montserrat" w:hAnsi="Montserrat"/>
          <w:bCs/>
          <w:sz w:val="15"/>
          <w:szCs w:val="15"/>
        </w:rPr>
        <w:t>contain</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confidential</w:t>
      </w:r>
      <w:proofErr w:type="spellEnd"/>
      <w:r w:rsidRPr="001B4F4C">
        <w:rPr>
          <w:rFonts w:ascii="Montserrat" w:hAnsi="Montserrat"/>
          <w:bCs/>
          <w:sz w:val="15"/>
          <w:szCs w:val="15"/>
        </w:rPr>
        <w:t xml:space="preserve"> </w:t>
      </w:r>
      <w:proofErr w:type="spellStart"/>
      <w:r w:rsidRPr="001B4F4C">
        <w:rPr>
          <w:rFonts w:ascii="Montserrat" w:hAnsi="Montserrat"/>
          <w:bCs/>
          <w:sz w:val="15"/>
          <w:szCs w:val="15"/>
        </w:rPr>
        <w:t>information</w:t>
      </w:r>
      <w:proofErr w:type="spellEnd"/>
      <w:r w:rsidRPr="001B4F4C">
        <w:rPr>
          <w:rFonts w:ascii="Montserrat" w:hAnsi="Montserrat"/>
          <w:bCs/>
          <w:sz w:val="15"/>
          <w:szCs w:val="15"/>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3C6" w14:textId="77777777" w:rsidR="000C4F1D" w:rsidRDefault="000C4F1D">
    <w:pPr>
      <w:pStyle w:val="Header"/>
      <w:jc w:val="center"/>
    </w:pPr>
    <w:r>
      <w:fldChar w:fldCharType="begin"/>
    </w:r>
    <w:r>
      <w:instrText>PAGE   \* MERGEFORMAT</w:instrText>
    </w:r>
    <w:r>
      <w:fldChar w:fldCharType="separate"/>
    </w:r>
    <w:r>
      <w:t>2</w:t>
    </w:r>
    <w:r>
      <w:fldChar w:fldCharType="end"/>
    </w:r>
  </w:p>
  <w:p w14:paraId="3C301C83" w14:textId="77777777" w:rsidR="000C4F1D" w:rsidRDefault="000C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63770"/>
    <w:multiLevelType w:val="hybridMultilevel"/>
    <w:tmpl w:val="03F4140A"/>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4F04AD8"/>
    <w:multiLevelType w:val="multilevel"/>
    <w:tmpl w:val="18DADB22"/>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A67FD4"/>
    <w:multiLevelType w:val="hybridMultilevel"/>
    <w:tmpl w:val="FB881F9E"/>
    <w:lvl w:ilvl="0" w:tplc="41CA544A">
      <w:start w:val="3"/>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D36BCE"/>
    <w:multiLevelType w:val="hybridMultilevel"/>
    <w:tmpl w:val="FA288318"/>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990D49"/>
    <w:multiLevelType w:val="multilevel"/>
    <w:tmpl w:val="DA381ACE"/>
    <w:lvl w:ilvl="0">
      <w:start w:val="1"/>
      <w:numFmt w:val="decimal"/>
      <w:lvlText w:val="%1."/>
      <w:lvlJc w:val="left"/>
      <w:pPr>
        <w:ind w:left="360" w:hanging="360"/>
      </w:pPr>
    </w:lvl>
    <w:lvl w:ilvl="1">
      <w:start w:val="1"/>
      <w:numFmt w:val="decimal"/>
      <w:lvlText w:val="%1.%2."/>
      <w:lvlJc w:val="left"/>
      <w:pPr>
        <w:ind w:left="792" w:hanging="432"/>
      </w:pPr>
      <w:rPr>
        <w:rFonts w:ascii="Montserrat" w:hAnsi="Montserrat"/>
        <w:b w:val="0"/>
        <w:bCs w:val="0"/>
        <w:sz w:val="20"/>
        <w:szCs w:val="20"/>
      </w:rPr>
    </w:lvl>
    <w:lvl w:ilvl="2">
      <w:start w:val="1"/>
      <w:numFmt w:val="decimal"/>
      <w:lvlText w:val="%1.%2.%3."/>
      <w:lvlJc w:val="left"/>
      <w:pPr>
        <w:ind w:left="1224" w:hanging="504"/>
      </w:pPr>
      <w:rPr>
        <w:rFonts w:ascii="Montserrat" w:hAnsi="Montserra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DAE79B6"/>
    <w:multiLevelType w:val="multilevel"/>
    <w:tmpl w:val="72246F34"/>
    <w:lvl w:ilvl="0">
      <w:start w:val="9"/>
      <w:numFmt w:val="decimal"/>
      <w:lvlText w:val="%1."/>
      <w:lvlJc w:val="left"/>
      <w:pPr>
        <w:ind w:left="3479" w:hanging="360"/>
      </w:pPr>
      <w:rPr>
        <w:rFonts w:ascii="Montserrat" w:hAnsi="Montserrat" w:cs="Arial" w:hint="default"/>
        <w:b w:val="0"/>
        <w:i w:val="0"/>
        <w:strike w:val="0"/>
        <w:dstrike w:val="0"/>
        <w:color w:val="auto"/>
        <w:sz w:val="20"/>
        <w:szCs w:val="20"/>
      </w:rPr>
    </w:lvl>
    <w:lvl w:ilvl="1">
      <w:start w:val="1"/>
      <w:numFmt w:val="decimal"/>
      <w:lvlText w:val="%1.%2."/>
      <w:lvlJc w:val="left"/>
      <w:pPr>
        <w:ind w:left="792" w:hanging="432"/>
      </w:pPr>
      <w:rPr>
        <w:rFonts w:ascii="Montserrat" w:hAnsi="Montserrat"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A5E54"/>
    <w:multiLevelType w:val="multilevel"/>
    <w:tmpl w:val="0CB4D872"/>
    <w:lvl w:ilvl="0">
      <w:start w:val="1"/>
      <w:numFmt w:val="decimal"/>
      <w:lvlText w:val="%1."/>
      <w:lvlJc w:val="left"/>
      <w:pPr>
        <w:ind w:left="360" w:hanging="360"/>
      </w:pPr>
      <w:rPr>
        <w:rFonts w:hint="default"/>
        <w:b/>
      </w:rPr>
    </w:lvl>
    <w:lvl w:ilvl="1">
      <w:start w:val="1"/>
      <w:numFmt w:val="decimal"/>
      <w:lvlText w:val="%1.%2."/>
      <w:lvlJc w:val="left"/>
      <w:pPr>
        <w:ind w:left="2771" w:hanging="360"/>
      </w:pPr>
      <w:rPr>
        <w:b w:val="0"/>
      </w:r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74556778">
    <w:abstractNumId w:val="14"/>
  </w:num>
  <w:num w:numId="2" w16cid:durableId="748770532">
    <w:abstractNumId w:val="12"/>
  </w:num>
  <w:num w:numId="3" w16cid:durableId="2147158093">
    <w:abstractNumId w:val="2"/>
  </w:num>
  <w:num w:numId="4" w16cid:durableId="733360640">
    <w:abstractNumId w:val="4"/>
  </w:num>
  <w:num w:numId="5" w16cid:durableId="1770850930">
    <w:abstractNumId w:val="1"/>
  </w:num>
  <w:num w:numId="6" w16cid:durableId="1904874373">
    <w:abstractNumId w:val="0"/>
  </w:num>
  <w:num w:numId="7" w16cid:durableId="515509132">
    <w:abstractNumId w:val="9"/>
  </w:num>
  <w:num w:numId="8" w16cid:durableId="1426416108">
    <w:abstractNumId w:val="3"/>
  </w:num>
  <w:num w:numId="9" w16cid:durableId="1690906303">
    <w:abstractNumId w:val="13"/>
  </w:num>
  <w:num w:numId="10" w16cid:durableId="119957202">
    <w:abstractNumId w:val="7"/>
  </w:num>
  <w:num w:numId="11" w16cid:durableId="1445927843">
    <w:abstractNumId w:val="11"/>
  </w:num>
  <w:num w:numId="12" w16cid:durableId="2091921315">
    <w:abstractNumId w:val="6"/>
  </w:num>
  <w:num w:numId="13" w16cid:durableId="858931205">
    <w:abstractNumId w:val="5"/>
  </w:num>
  <w:num w:numId="14" w16cid:durableId="1245191420">
    <w:abstractNumId w:val="10"/>
  </w:num>
  <w:num w:numId="15" w16cid:durableId="6067433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F1D"/>
    <w:rsid w:val="000063BF"/>
    <w:rsid w:val="0001290F"/>
    <w:rsid w:val="00025B17"/>
    <w:rsid w:val="00025F21"/>
    <w:rsid w:val="00026300"/>
    <w:rsid w:val="00032B31"/>
    <w:rsid w:val="0003308B"/>
    <w:rsid w:val="00042D46"/>
    <w:rsid w:val="00051415"/>
    <w:rsid w:val="00060B78"/>
    <w:rsid w:val="000626B1"/>
    <w:rsid w:val="00070361"/>
    <w:rsid w:val="00073F1B"/>
    <w:rsid w:val="00076A61"/>
    <w:rsid w:val="000B0892"/>
    <w:rsid w:val="000B2ED1"/>
    <w:rsid w:val="000B6B3B"/>
    <w:rsid w:val="000C090F"/>
    <w:rsid w:val="000C2E3D"/>
    <w:rsid w:val="000C4F1D"/>
    <w:rsid w:val="000C7F6A"/>
    <w:rsid w:val="000D1928"/>
    <w:rsid w:val="000D4472"/>
    <w:rsid w:val="000D62ED"/>
    <w:rsid w:val="000E0436"/>
    <w:rsid w:val="000E536B"/>
    <w:rsid w:val="000F334D"/>
    <w:rsid w:val="00117D49"/>
    <w:rsid w:val="00117F67"/>
    <w:rsid w:val="001202C3"/>
    <w:rsid w:val="00131B17"/>
    <w:rsid w:val="0014515B"/>
    <w:rsid w:val="00155A86"/>
    <w:rsid w:val="00162F0C"/>
    <w:rsid w:val="00166AA0"/>
    <w:rsid w:val="001705B8"/>
    <w:rsid w:val="001815E5"/>
    <w:rsid w:val="00184EF4"/>
    <w:rsid w:val="00186B4A"/>
    <w:rsid w:val="00191748"/>
    <w:rsid w:val="00194F26"/>
    <w:rsid w:val="0019555D"/>
    <w:rsid w:val="001A0D11"/>
    <w:rsid w:val="001A6F5A"/>
    <w:rsid w:val="001B2FA7"/>
    <w:rsid w:val="001B51C1"/>
    <w:rsid w:val="001C4116"/>
    <w:rsid w:val="001C62F4"/>
    <w:rsid w:val="001C7FAD"/>
    <w:rsid w:val="001D5D6E"/>
    <w:rsid w:val="001D65E8"/>
    <w:rsid w:val="001E067E"/>
    <w:rsid w:val="001E0B9E"/>
    <w:rsid w:val="001E3C6E"/>
    <w:rsid w:val="0020323C"/>
    <w:rsid w:val="00224D95"/>
    <w:rsid w:val="00232F77"/>
    <w:rsid w:val="00233178"/>
    <w:rsid w:val="00257EC7"/>
    <w:rsid w:val="00261977"/>
    <w:rsid w:val="0026746F"/>
    <w:rsid w:val="002748FA"/>
    <w:rsid w:val="00290EB1"/>
    <w:rsid w:val="00297EC1"/>
    <w:rsid w:val="002A06E3"/>
    <w:rsid w:val="002A5F61"/>
    <w:rsid w:val="002B1104"/>
    <w:rsid w:val="002B5DE7"/>
    <w:rsid w:val="002C1C97"/>
    <w:rsid w:val="002D1969"/>
    <w:rsid w:val="002D5FCE"/>
    <w:rsid w:val="002F093F"/>
    <w:rsid w:val="002F0A35"/>
    <w:rsid w:val="002F2D03"/>
    <w:rsid w:val="002F4658"/>
    <w:rsid w:val="002F776D"/>
    <w:rsid w:val="00313CEB"/>
    <w:rsid w:val="0032426E"/>
    <w:rsid w:val="003325BD"/>
    <w:rsid w:val="00335E42"/>
    <w:rsid w:val="003453F2"/>
    <w:rsid w:val="00351B86"/>
    <w:rsid w:val="0035527E"/>
    <w:rsid w:val="00364F6C"/>
    <w:rsid w:val="00365844"/>
    <w:rsid w:val="00380DBD"/>
    <w:rsid w:val="00384DE0"/>
    <w:rsid w:val="00390D0D"/>
    <w:rsid w:val="00391879"/>
    <w:rsid w:val="00393CB2"/>
    <w:rsid w:val="00396F62"/>
    <w:rsid w:val="003A0472"/>
    <w:rsid w:val="003A3192"/>
    <w:rsid w:val="003B2719"/>
    <w:rsid w:val="003C46C0"/>
    <w:rsid w:val="003C516F"/>
    <w:rsid w:val="003C6ED8"/>
    <w:rsid w:val="003C7181"/>
    <w:rsid w:val="003D0854"/>
    <w:rsid w:val="003D21D8"/>
    <w:rsid w:val="003D269B"/>
    <w:rsid w:val="003D686B"/>
    <w:rsid w:val="003E1F85"/>
    <w:rsid w:val="003F0EB9"/>
    <w:rsid w:val="004003DA"/>
    <w:rsid w:val="004116A4"/>
    <w:rsid w:val="00417B28"/>
    <w:rsid w:val="0042097C"/>
    <w:rsid w:val="00430CE7"/>
    <w:rsid w:val="00433C38"/>
    <w:rsid w:val="004340BF"/>
    <w:rsid w:val="00434F23"/>
    <w:rsid w:val="00437133"/>
    <w:rsid w:val="004430ED"/>
    <w:rsid w:val="00450687"/>
    <w:rsid w:val="004541DE"/>
    <w:rsid w:val="00457E17"/>
    <w:rsid w:val="00474777"/>
    <w:rsid w:val="004877B5"/>
    <w:rsid w:val="004923CA"/>
    <w:rsid w:val="004A205A"/>
    <w:rsid w:val="004B0832"/>
    <w:rsid w:val="004B7463"/>
    <w:rsid w:val="004C3B6C"/>
    <w:rsid w:val="004C4D9E"/>
    <w:rsid w:val="004C7A46"/>
    <w:rsid w:val="004D56F2"/>
    <w:rsid w:val="004E3FD8"/>
    <w:rsid w:val="004E62C3"/>
    <w:rsid w:val="004F4EC9"/>
    <w:rsid w:val="004F6DAC"/>
    <w:rsid w:val="005155A3"/>
    <w:rsid w:val="00526E40"/>
    <w:rsid w:val="00540050"/>
    <w:rsid w:val="00545C63"/>
    <w:rsid w:val="00545FA9"/>
    <w:rsid w:val="00547283"/>
    <w:rsid w:val="00551CB0"/>
    <w:rsid w:val="005561D7"/>
    <w:rsid w:val="005563B9"/>
    <w:rsid w:val="00557160"/>
    <w:rsid w:val="005609D1"/>
    <w:rsid w:val="0056521F"/>
    <w:rsid w:val="0056670B"/>
    <w:rsid w:val="00567A95"/>
    <w:rsid w:val="00576A8B"/>
    <w:rsid w:val="00583715"/>
    <w:rsid w:val="00587D57"/>
    <w:rsid w:val="00590974"/>
    <w:rsid w:val="00592A8E"/>
    <w:rsid w:val="005969CA"/>
    <w:rsid w:val="005A19FB"/>
    <w:rsid w:val="005A3E36"/>
    <w:rsid w:val="005B037F"/>
    <w:rsid w:val="005B23EE"/>
    <w:rsid w:val="005B4BE1"/>
    <w:rsid w:val="005B5D4A"/>
    <w:rsid w:val="005C4C2C"/>
    <w:rsid w:val="005E279D"/>
    <w:rsid w:val="005E5B8C"/>
    <w:rsid w:val="005F2D76"/>
    <w:rsid w:val="005F439D"/>
    <w:rsid w:val="006014F8"/>
    <w:rsid w:val="00605009"/>
    <w:rsid w:val="0060673C"/>
    <w:rsid w:val="006116D8"/>
    <w:rsid w:val="006143AF"/>
    <w:rsid w:val="0061448B"/>
    <w:rsid w:val="006153F7"/>
    <w:rsid w:val="00616B14"/>
    <w:rsid w:val="00627831"/>
    <w:rsid w:val="00635682"/>
    <w:rsid w:val="00645B65"/>
    <w:rsid w:val="0064698C"/>
    <w:rsid w:val="00665BC9"/>
    <w:rsid w:val="00671A2C"/>
    <w:rsid w:val="006843DA"/>
    <w:rsid w:val="0069157E"/>
    <w:rsid w:val="0069368F"/>
    <w:rsid w:val="006968EC"/>
    <w:rsid w:val="006A5087"/>
    <w:rsid w:val="006B0D90"/>
    <w:rsid w:val="006B3956"/>
    <w:rsid w:val="006B7297"/>
    <w:rsid w:val="006C3FC3"/>
    <w:rsid w:val="006D58B0"/>
    <w:rsid w:val="006F062A"/>
    <w:rsid w:val="006F257F"/>
    <w:rsid w:val="00705E89"/>
    <w:rsid w:val="00707DFD"/>
    <w:rsid w:val="0071083B"/>
    <w:rsid w:val="007149B3"/>
    <w:rsid w:val="0071716E"/>
    <w:rsid w:val="00726FBB"/>
    <w:rsid w:val="007344BC"/>
    <w:rsid w:val="00736A1D"/>
    <w:rsid w:val="00737A4F"/>
    <w:rsid w:val="007523F6"/>
    <w:rsid w:val="007569E0"/>
    <w:rsid w:val="00760F65"/>
    <w:rsid w:val="00767634"/>
    <w:rsid w:val="007778C4"/>
    <w:rsid w:val="0079255F"/>
    <w:rsid w:val="00794823"/>
    <w:rsid w:val="007A0A30"/>
    <w:rsid w:val="007A0B00"/>
    <w:rsid w:val="007C5D08"/>
    <w:rsid w:val="007D382E"/>
    <w:rsid w:val="007D3D29"/>
    <w:rsid w:val="007D6426"/>
    <w:rsid w:val="007E661E"/>
    <w:rsid w:val="007F3267"/>
    <w:rsid w:val="007F32AE"/>
    <w:rsid w:val="007F4677"/>
    <w:rsid w:val="00801ACF"/>
    <w:rsid w:val="0080411D"/>
    <w:rsid w:val="008105F7"/>
    <w:rsid w:val="0081578C"/>
    <w:rsid w:val="00815DDA"/>
    <w:rsid w:val="008223EE"/>
    <w:rsid w:val="00830B6B"/>
    <w:rsid w:val="00831F8A"/>
    <w:rsid w:val="00832141"/>
    <w:rsid w:val="00833361"/>
    <w:rsid w:val="008363EA"/>
    <w:rsid w:val="00840606"/>
    <w:rsid w:val="00846A57"/>
    <w:rsid w:val="00860818"/>
    <w:rsid w:val="00861543"/>
    <w:rsid w:val="00861B54"/>
    <w:rsid w:val="00866D3D"/>
    <w:rsid w:val="008709FD"/>
    <w:rsid w:val="00885664"/>
    <w:rsid w:val="008A344F"/>
    <w:rsid w:val="008A4B08"/>
    <w:rsid w:val="008A61BE"/>
    <w:rsid w:val="008A71A7"/>
    <w:rsid w:val="008A785E"/>
    <w:rsid w:val="008B62F2"/>
    <w:rsid w:val="008C7BDB"/>
    <w:rsid w:val="008C7CD7"/>
    <w:rsid w:val="008D1C0A"/>
    <w:rsid w:val="008D683F"/>
    <w:rsid w:val="008D7365"/>
    <w:rsid w:val="008E1042"/>
    <w:rsid w:val="008E2C04"/>
    <w:rsid w:val="008F214D"/>
    <w:rsid w:val="008F55AF"/>
    <w:rsid w:val="00900FE5"/>
    <w:rsid w:val="009046AE"/>
    <w:rsid w:val="0091668C"/>
    <w:rsid w:val="00927E6C"/>
    <w:rsid w:val="00942634"/>
    <w:rsid w:val="009529C8"/>
    <w:rsid w:val="00960260"/>
    <w:rsid w:val="00964D6F"/>
    <w:rsid w:val="00971AD5"/>
    <w:rsid w:val="00976B2B"/>
    <w:rsid w:val="00990393"/>
    <w:rsid w:val="009932AF"/>
    <w:rsid w:val="00997074"/>
    <w:rsid w:val="00997D6D"/>
    <w:rsid w:val="009B05D5"/>
    <w:rsid w:val="009B0A3E"/>
    <w:rsid w:val="009B5AB0"/>
    <w:rsid w:val="009C1AC8"/>
    <w:rsid w:val="009C7950"/>
    <w:rsid w:val="009D59A8"/>
    <w:rsid w:val="009E247E"/>
    <w:rsid w:val="00A1169D"/>
    <w:rsid w:val="00A12215"/>
    <w:rsid w:val="00A12CDF"/>
    <w:rsid w:val="00A14AAF"/>
    <w:rsid w:val="00A14F68"/>
    <w:rsid w:val="00A161ED"/>
    <w:rsid w:val="00A222E2"/>
    <w:rsid w:val="00A23775"/>
    <w:rsid w:val="00A35E2E"/>
    <w:rsid w:val="00A85315"/>
    <w:rsid w:val="00A91103"/>
    <w:rsid w:val="00A95287"/>
    <w:rsid w:val="00A964D4"/>
    <w:rsid w:val="00A979A0"/>
    <w:rsid w:val="00AA0F65"/>
    <w:rsid w:val="00AB2E71"/>
    <w:rsid w:val="00AB5F74"/>
    <w:rsid w:val="00AC41F1"/>
    <w:rsid w:val="00AD133A"/>
    <w:rsid w:val="00AE17B6"/>
    <w:rsid w:val="00AE5E40"/>
    <w:rsid w:val="00AF00A3"/>
    <w:rsid w:val="00AF5F6A"/>
    <w:rsid w:val="00AF69DF"/>
    <w:rsid w:val="00B00A02"/>
    <w:rsid w:val="00B00BE6"/>
    <w:rsid w:val="00B02BD2"/>
    <w:rsid w:val="00B071CB"/>
    <w:rsid w:val="00B1007F"/>
    <w:rsid w:val="00B16F52"/>
    <w:rsid w:val="00B2258A"/>
    <w:rsid w:val="00B22BC0"/>
    <w:rsid w:val="00B25489"/>
    <w:rsid w:val="00B3419A"/>
    <w:rsid w:val="00B37D51"/>
    <w:rsid w:val="00B52923"/>
    <w:rsid w:val="00B56846"/>
    <w:rsid w:val="00B60011"/>
    <w:rsid w:val="00B6678C"/>
    <w:rsid w:val="00B82DF8"/>
    <w:rsid w:val="00B93113"/>
    <w:rsid w:val="00B94216"/>
    <w:rsid w:val="00BB14FA"/>
    <w:rsid w:val="00BB22AB"/>
    <w:rsid w:val="00BB58B6"/>
    <w:rsid w:val="00BB6686"/>
    <w:rsid w:val="00BC1967"/>
    <w:rsid w:val="00BD22BA"/>
    <w:rsid w:val="00BE3542"/>
    <w:rsid w:val="00C117BF"/>
    <w:rsid w:val="00C231F2"/>
    <w:rsid w:val="00C2344A"/>
    <w:rsid w:val="00C23DBA"/>
    <w:rsid w:val="00C35472"/>
    <w:rsid w:val="00C51FBF"/>
    <w:rsid w:val="00C83B8F"/>
    <w:rsid w:val="00CA2CF3"/>
    <w:rsid w:val="00CA4972"/>
    <w:rsid w:val="00CB39CD"/>
    <w:rsid w:val="00CC42CD"/>
    <w:rsid w:val="00CC77AF"/>
    <w:rsid w:val="00CD4036"/>
    <w:rsid w:val="00CE064F"/>
    <w:rsid w:val="00CE3A35"/>
    <w:rsid w:val="00CE3C1A"/>
    <w:rsid w:val="00CF1292"/>
    <w:rsid w:val="00D0249A"/>
    <w:rsid w:val="00D02884"/>
    <w:rsid w:val="00D10F75"/>
    <w:rsid w:val="00D22A51"/>
    <w:rsid w:val="00D23631"/>
    <w:rsid w:val="00D259F5"/>
    <w:rsid w:val="00D70E15"/>
    <w:rsid w:val="00D810A6"/>
    <w:rsid w:val="00D84E83"/>
    <w:rsid w:val="00D87A8C"/>
    <w:rsid w:val="00D87BD1"/>
    <w:rsid w:val="00DB4995"/>
    <w:rsid w:val="00DB77D9"/>
    <w:rsid w:val="00DD228A"/>
    <w:rsid w:val="00DD7379"/>
    <w:rsid w:val="00DD7DB3"/>
    <w:rsid w:val="00DE0E92"/>
    <w:rsid w:val="00DF4C2D"/>
    <w:rsid w:val="00E012CB"/>
    <w:rsid w:val="00E04435"/>
    <w:rsid w:val="00E067C0"/>
    <w:rsid w:val="00E06F09"/>
    <w:rsid w:val="00E16A45"/>
    <w:rsid w:val="00E23F62"/>
    <w:rsid w:val="00E33D28"/>
    <w:rsid w:val="00E418AE"/>
    <w:rsid w:val="00E422DE"/>
    <w:rsid w:val="00E46AEB"/>
    <w:rsid w:val="00E46CB9"/>
    <w:rsid w:val="00E60CED"/>
    <w:rsid w:val="00E61F4A"/>
    <w:rsid w:val="00E622A7"/>
    <w:rsid w:val="00E63F4D"/>
    <w:rsid w:val="00E7445E"/>
    <w:rsid w:val="00E74B0B"/>
    <w:rsid w:val="00E75D9E"/>
    <w:rsid w:val="00E93623"/>
    <w:rsid w:val="00E94250"/>
    <w:rsid w:val="00EC24EE"/>
    <w:rsid w:val="00EC482D"/>
    <w:rsid w:val="00ED139B"/>
    <w:rsid w:val="00EE0B28"/>
    <w:rsid w:val="00EE1B62"/>
    <w:rsid w:val="00EE68E5"/>
    <w:rsid w:val="00EF64C3"/>
    <w:rsid w:val="00F07BEA"/>
    <w:rsid w:val="00F106DA"/>
    <w:rsid w:val="00F2397E"/>
    <w:rsid w:val="00F2616A"/>
    <w:rsid w:val="00F33D1A"/>
    <w:rsid w:val="00F3792F"/>
    <w:rsid w:val="00F41A6E"/>
    <w:rsid w:val="00F456B0"/>
    <w:rsid w:val="00F47F02"/>
    <w:rsid w:val="00F507FD"/>
    <w:rsid w:val="00F51278"/>
    <w:rsid w:val="00F55EEE"/>
    <w:rsid w:val="00F61350"/>
    <w:rsid w:val="00F77180"/>
    <w:rsid w:val="00F83CF5"/>
    <w:rsid w:val="00F9479D"/>
    <w:rsid w:val="00FB647B"/>
    <w:rsid w:val="00FD056E"/>
    <w:rsid w:val="00FD3EF9"/>
    <w:rsid w:val="00FD6FF1"/>
    <w:rsid w:val="00FE2D72"/>
    <w:rsid w:val="00FE73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AA37"/>
  <w15:chartTrackingRefBased/>
  <w15:docId w15:val="{1325CEF1-4A3C-40EB-AC81-63747DC9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D9E"/>
    <w:pPr>
      <w:suppressAutoHyphens/>
      <w:autoSpaceDN w:val="0"/>
      <w:spacing w:after="200" w:line="276" w:lineRule="auto"/>
      <w:textAlignment w:val="baseline"/>
    </w:pPr>
    <w:rPr>
      <w:rFonts w:eastAsia="Times New Roman" w:cs="Times New Roman"/>
      <w:sz w:val="22"/>
      <w:szCs w:val="22"/>
      <w:lang w:eastAsia="zh-CN"/>
    </w:rPr>
  </w:style>
  <w:style w:type="paragraph" w:styleId="Heading3">
    <w:name w:val="heading 3"/>
    <w:basedOn w:val="Normal"/>
    <w:next w:val="Normal"/>
    <w:link w:val="Heading3Char"/>
    <w:qFormat/>
    <w:rsid w:val="00297EC1"/>
    <w:pPr>
      <w:keepNext/>
      <w:suppressAutoHyphens w:val="0"/>
      <w:autoSpaceDN/>
      <w:spacing w:after="0" w:line="240" w:lineRule="auto"/>
      <w:jc w:val="center"/>
      <w:textAlignment w:val="auto"/>
      <w:outlineLvl w:val="2"/>
    </w:pPr>
    <w:rPr>
      <w:rFonts w:ascii="Times New Roman" w:hAnsi="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4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0C4F1D"/>
    <w:pPr>
      <w:spacing w:after="0" w:line="240" w:lineRule="auto"/>
    </w:pPr>
    <w:rPr>
      <w:sz w:val="20"/>
      <w:szCs w:val="20"/>
    </w:rPr>
  </w:style>
  <w:style w:type="character" w:customStyle="1" w:styleId="FootnoteTextChar">
    <w:name w:val="Footnote Text Char"/>
    <w:aliases w:val=" Diagrama1 Char,Diagrama1 Char"/>
    <w:link w:val="FootnoteText"/>
    <w:uiPriority w:val="99"/>
    <w:rsid w:val="000C4F1D"/>
    <w:rPr>
      <w:rFonts w:ascii="Calibri" w:eastAsia="Times New Roman" w:hAnsi="Calibri" w:cs="Times New Roman"/>
      <w:sz w:val="20"/>
      <w:szCs w:val="20"/>
      <w:lang w:eastAsia="zh-CN"/>
    </w:rPr>
  </w:style>
  <w:style w:type="character" w:styleId="FootnoteReference">
    <w:name w:val="footnote reference"/>
    <w:aliases w:val="fr"/>
    <w:unhideWhenUsed/>
    <w:rsid w:val="000C4F1D"/>
    <w:rPr>
      <w:rFonts w:ascii="Times New Roman" w:hAnsi="Times New Roman" w:cs="Times New Roman" w:hint="default"/>
      <w:vertAlign w:val="superscript"/>
    </w:rPr>
  </w:style>
  <w:style w:type="paragraph" w:styleId="Header">
    <w:name w:val="header"/>
    <w:basedOn w:val="Normal"/>
    <w:link w:val="HeaderChar"/>
    <w:uiPriority w:val="99"/>
    <w:unhideWhenUsed/>
    <w:rsid w:val="000C4F1D"/>
    <w:pPr>
      <w:tabs>
        <w:tab w:val="center" w:pos="4819"/>
        <w:tab w:val="right" w:pos="9638"/>
      </w:tabs>
      <w:spacing w:after="0" w:line="240" w:lineRule="auto"/>
    </w:pPr>
  </w:style>
  <w:style w:type="character" w:customStyle="1" w:styleId="HeaderChar">
    <w:name w:val="Header Char"/>
    <w:link w:val="Header"/>
    <w:uiPriority w:val="99"/>
    <w:rsid w:val="000C4F1D"/>
    <w:rPr>
      <w:rFonts w:ascii="Calibri" w:eastAsia="Times New Roman" w:hAnsi="Calibri" w:cs="Times New Roman"/>
      <w:lang w:eastAsia="zh-CN"/>
    </w:rPr>
  </w:style>
  <w:style w:type="paragraph" w:styleId="Footer">
    <w:name w:val="footer"/>
    <w:basedOn w:val="Normal"/>
    <w:link w:val="FooterChar"/>
    <w:uiPriority w:val="99"/>
    <w:unhideWhenUsed/>
    <w:rsid w:val="000C4F1D"/>
    <w:pPr>
      <w:tabs>
        <w:tab w:val="center" w:pos="4819"/>
        <w:tab w:val="right" w:pos="9638"/>
      </w:tabs>
      <w:spacing w:after="0" w:line="240" w:lineRule="auto"/>
    </w:pPr>
  </w:style>
  <w:style w:type="character" w:customStyle="1" w:styleId="FooterChar">
    <w:name w:val="Footer Char"/>
    <w:link w:val="Footer"/>
    <w:uiPriority w:val="99"/>
    <w:rsid w:val="000C4F1D"/>
    <w:rPr>
      <w:rFonts w:ascii="Calibri" w:eastAsia="Times New Roman" w:hAnsi="Calibri" w:cs="Times New Roman"/>
      <w:lang w:eastAsia="zh-CN"/>
    </w:rPr>
  </w:style>
  <w:style w:type="character" w:customStyle="1" w:styleId="normaltextrun1">
    <w:name w:val="normaltextrun1"/>
    <w:rsid w:val="00831F8A"/>
  </w:style>
  <w:style w:type="character" w:customStyle="1" w:styleId="Heading3Char">
    <w:name w:val="Heading 3 Char"/>
    <w:link w:val="Heading3"/>
    <w:rsid w:val="00297EC1"/>
    <w:rPr>
      <w:rFonts w:ascii="Times New Roman" w:eastAsia="Times New Roman" w:hAnsi="Times New Roman" w:cs="Times New Roman"/>
      <w:b/>
      <w:sz w:val="24"/>
      <w:szCs w:val="20"/>
    </w:rPr>
  </w:style>
  <w:style w:type="table" w:customStyle="1" w:styleId="TableGrid1">
    <w:name w:val="Table Grid1"/>
    <w:basedOn w:val="TableNormal"/>
    <w:next w:val="TableGrid"/>
    <w:rsid w:val="008A344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336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33361"/>
    <w:rPr>
      <w:rFonts w:ascii="Segoe UI" w:eastAsia="Times New Roman" w:hAnsi="Segoe UI" w:cs="Segoe UI"/>
      <w:sz w:val="18"/>
      <w:szCs w:val="18"/>
      <w:lang w:eastAsia="zh-CN"/>
    </w:rPr>
  </w:style>
  <w:style w:type="paragraph" w:styleId="ListParagraph">
    <w:name w:val="List Paragraph"/>
    <w:aliases w:val="Table of contents numbered,List Paragraph21,Bullet EY,ERP-List Paragraph,List Paragraph11,List Paragraph2,Numbering,Lentele,List Paragraph1,Bullet,List Paragraph3,Sąrašo pastraipa.Bullet,Sąrašo pastraipa,lp1,Buletai,Bullet 1,Paragraph"/>
    <w:basedOn w:val="Normal"/>
    <w:link w:val="ListParagraphChar"/>
    <w:uiPriority w:val="34"/>
    <w:qFormat/>
    <w:rsid w:val="00590974"/>
    <w:pPr>
      <w:suppressAutoHyphens w:val="0"/>
      <w:autoSpaceDN/>
      <w:spacing w:after="0" w:line="240" w:lineRule="exact"/>
      <w:ind w:left="720"/>
      <w:contextualSpacing/>
      <w:jc w:val="both"/>
      <w:textAlignment w:val="auto"/>
    </w:pPr>
    <w:rPr>
      <w:rFonts w:ascii="Arial" w:eastAsia="Calibri" w:hAnsi="Arial" w:cs="Arial"/>
      <w:color w:val="000000"/>
      <w:sz w:val="20"/>
      <w:lang w:eastAsia="en-US"/>
    </w:rPr>
  </w:style>
  <w:style w:type="character" w:customStyle="1" w:styleId="ListParagraphChar">
    <w:name w:val="List Paragraph Char"/>
    <w:aliases w:val="Table of contents numbered Char,List Paragraph21 Char,Bullet EY Char,ERP-List Paragraph Char,List Paragraph11 Char,List Paragraph2 Char,Numbering Char,Lentele Char,List Paragraph1 Char,Bullet Char,List Paragraph3 Char,lp1 Char"/>
    <w:link w:val="ListParagraph"/>
    <w:uiPriority w:val="34"/>
    <w:qFormat/>
    <w:locked/>
    <w:rsid w:val="00590974"/>
    <w:rPr>
      <w:rFonts w:ascii="Arial" w:hAnsi="Arial"/>
      <w:color w:val="000000"/>
      <w:sz w:val="20"/>
    </w:rPr>
  </w:style>
  <w:style w:type="character" w:styleId="CommentReference">
    <w:name w:val="annotation reference"/>
    <w:uiPriority w:val="99"/>
    <w:semiHidden/>
    <w:unhideWhenUsed/>
    <w:rsid w:val="00194F26"/>
    <w:rPr>
      <w:sz w:val="16"/>
      <w:szCs w:val="16"/>
    </w:rPr>
  </w:style>
  <w:style w:type="paragraph" w:styleId="CommentText">
    <w:name w:val="annotation text"/>
    <w:basedOn w:val="Normal"/>
    <w:link w:val="CommentTextChar"/>
    <w:uiPriority w:val="99"/>
    <w:unhideWhenUsed/>
    <w:rsid w:val="00194F26"/>
    <w:pPr>
      <w:spacing w:line="240" w:lineRule="auto"/>
    </w:pPr>
    <w:rPr>
      <w:sz w:val="20"/>
      <w:szCs w:val="20"/>
    </w:rPr>
  </w:style>
  <w:style w:type="character" w:customStyle="1" w:styleId="CommentTextChar">
    <w:name w:val="Comment Text Char"/>
    <w:link w:val="CommentText"/>
    <w:uiPriority w:val="99"/>
    <w:rsid w:val="00194F26"/>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94F26"/>
    <w:rPr>
      <w:b/>
      <w:bCs/>
    </w:rPr>
  </w:style>
  <w:style w:type="character" w:customStyle="1" w:styleId="CommentSubjectChar">
    <w:name w:val="Comment Subject Char"/>
    <w:link w:val="CommentSubject"/>
    <w:uiPriority w:val="99"/>
    <w:semiHidden/>
    <w:rsid w:val="00194F26"/>
    <w:rPr>
      <w:rFonts w:ascii="Calibri" w:eastAsia="Times New Roman" w:hAnsi="Calibri" w:cs="Times New Roman"/>
      <w:b/>
      <w:bCs/>
      <w:sz w:val="20"/>
      <w:szCs w:val="20"/>
      <w:lang w:eastAsia="zh-CN"/>
    </w:rPr>
  </w:style>
  <w:style w:type="table" w:customStyle="1" w:styleId="TableGrid3">
    <w:name w:val="Table Grid3"/>
    <w:basedOn w:val="TableNormal"/>
    <w:next w:val="TableGrid"/>
    <w:uiPriority w:val="39"/>
    <w:rsid w:val="0080411D"/>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1169D"/>
    <w:pPr>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157E"/>
    <w:rPr>
      <w:rFonts w:eastAsia="Times New Roman" w:cs="Times New Roman"/>
      <w:sz w:val="22"/>
      <w:szCs w:val="22"/>
      <w:lang w:eastAsia="zh-CN"/>
    </w:rPr>
  </w:style>
  <w:style w:type="character" w:customStyle="1" w:styleId="normaltextrun">
    <w:name w:val="normaltextrun"/>
    <w:basedOn w:val="DefaultParagraphFont"/>
    <w:rsid w:val="00457E17"/>
  </w:style>
  <w:style w:type="paragraph" w:styleId="Title">
    <w:name w:val="Title"/>
    <w:basedOn w:val="Normal"/>
    <w:next w:val="Normal"/>
    <w:link w:val="TitleChar"/>
    <w:uiPriority w:val="10"/>
    <w:qFormat/>
    <w:rsid w:val="006B3956"/>
    <w:pPr>
      <w:suppressAutoHyphens w:val="0"/>
      <w:autoSpaceDN/>
      <w:spacing w:after="0" w:line="240" w:lineRule="auto"/>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6B3956"/>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2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CFE380F-65AF-4D2D-8C46-ED0B394FACCE}"/>
</file>

<file path=customXml/itemProps2.xml><?xml version="1.0" encoding="utf-8"?>
<ds:datastoreItem xmlns:ds="http://schemas.openxmlformats.org/officeDocument/2006/customXml" ds:itemID="{533889B1-496A-4A56-A647-2BF8907CE909}">
  <ds:schemaRefs>
    <ds:schemaRef ds:uri="http://schemas.microsoft.com/sharepoint/v3/contenttype/forms"/>
  </ds:schemaRefs>
</ds:datastoreItem>
</file>

<file path=customXml/itemProps3.xml><?xml version="1.0" encoding="utf-8"?>
<ds:datastoreItem xmlns:ds="http://schemas.openxmlformats.org/officeDocument/2006/customXml" ds:itemID="{2E70E68C-5ECB-445C-8AC0-68962B31E96E}">
  <ds:schemaRefs>
    <ds:schemaRef ds:uri="http://schemas.openxmlformats.org/officeDocument/2006/bibliography"/>
  </ds:schemaRefs>
</ds:datastoreItem>
</file>

<file path=customXml/itemProps4.xml><?xml version="1.0" encoding="utf-8"?>
<ds:datastoreItem xmlns:ds="http://schemas.openxmlformats.org/officeDocument/2006/customXml" ds:itemID="{9EC82BA1-1322-4806-AB34-9A92ED7DA5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17335</Words>
  <Characters>9882</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Aleksandr Volujevič</cp:lastModifiedBy>
  <cp:revision>139</cp:revision>
  <cp:lastPrinted>2022-04-13T07:13:00Z</cp:lastPrinted>
  <dcterms:created xsi:type="dcterms:W3CDTF">2024-12-13T07:35:00Z</dcterms:created>
  <dcterms:modified xsi:type="dcterms:W3CDTF">2025-03-20T16:16:00Z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8" name="Order">
    <vt:r8>220900</vt:r8>
  </property>
  <property fmtid="{D5CDD505-2E9C-101B-9397-08002B2CF9AE}" pid="9" name="ddmItemSaved">
    <vt:lpwstr/>
  </property>
  <property fmtid="{D5CDD505-2E9C-101B-9397-08002B2CF9AE}" pid="10" name="xd_ProgID">
    <vt:lpwstr/>
  </property>
  <property fmtid="{D5CDD505-2E9C-101B-9397-08002B2CF9AE}" pid="11" name="AssignmentUrl">
    <vt:lpwstr/>
  </property>
  <property fmtid="{D5CDD505-2E9C-101B-9397-08002B2CF9AE}" pid="12" name="URLConfig">
    <vt:lpwstr/>
  </property>
  <property fmtid="{D5CDD505-2E9C-101B-9397-08002B2CF9AE}" pid="13" name="SSApprovers">
    <vt:lpwstr/>
  </property>
  <property fmtid="{D5CDD505-2E9C-101B-9397-08002B2CF9AE}" pid="14" name="TemplateUrl">
    <vt:lpwstr/>
  </property>
  <property fmtid="{D5CDD505-2E9C-101B-9397-08002B2CF9AE}" pid="15" name="ddmExtenderJs">
    <vt:lpwstr/>
  </property>
  <property fmtid="{D5CDD505-2E9C-101B-9397-08002B2CF9AE}" pid="16" name="CorespondenceUrl">
    <vt:lpwstr/>
  </property>
  <property fmtid="{D5CDD505-2E9C-101B-9397-08002B2CF9AE}" pid="17" name="Faktine_suma">
    <vt:lpwstr/>
  </property>
  <property fmtid="{D5CDD505-2E9C-101B-9397-08002B2CF9AE}" pid="18" name="SSOSWFStage">
    <vt:lpwstr/>
  </property>
  <property fmtid="{D5CDD505-2E9C-101B-9397-08002B2CF9AE}" pid="19" name="ReadersUsr">
    <vt:lpwstr/>
  </property>
  <property fmtid="{D5CDD505-2E9C-101B-9397-08002B2CF9AE}" pid="20" name="MediaServiceImageTags">
    <vt:lpwstr/>
  </property>
</Properties>
</file>